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D6FE4" w14:textId="77777777" w:rsidR="00F66563" w:rsidRDefault="00366C3F">
      <w:pPr>
        <w:pBdr>
          <w:top w:val="nil"/>
          <w:left w:val="nil"/>
          <w:bottom w:val="nil"/>
          <w:right w:val="nil"/>
          <w:between w:val="nil"/>
        </w:pBdr>
        <w:rPr>
          <w:rFonts w:ascii="Times New Roman" w:eastAsia="Times New Roman" w:hAnsi="Times New Roman" w:cs="Times New Roman"/>
          <w:color w:val="000000"/>
          <w:sz w:val="20"/>
          <w:szCs w:val="20"/>
        </w:rPr>
      </w:pPr>
      <w:bookmarkStart w:id="0" w:name="_heading=h.gjdgxs" w:colFirst="0" w:colLast="0"/>
      <w:bookmarkEnd w:id="0"/>
      <w:r>
        <w:rPr>
          <w:noProof/>
        </w:rPr>
        <w:drawing>
          <wp:anchor distT="0" distB="0" distL="0" distR="0" simplePos="0" relativeHeight="251658240" behindDoc="1" locked="0" layoutInCell="1" hidden="0" allowOverlap="1" wp14:anchorId="534431DB" wp14:editId="7A397D7D">
            <wp:simplePos x="0" y="0"/>
            <wp:positionH relativeFrom="column">
              <wp:posOffset>-342898</wp:posOffset>
            </wp:positionH>
            <wp:positionV relativeFrom="paragraph">
              <wp:posOffset>-3807</wp:posOffset>
            </wp:positionV>
            <wp:extent cx="10682605" cy="7553325"/>
            <wp:effectExtent l="0" t="0" r="0" b="0"/>
            <wp:wrapNone/>
            <wp:docPr id="1597181863" name="image6.jpg" descr="A brochure of a young chi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brochure of a young child&#10;&#10;Description automatically generated"/>
                    <pic:cNvPicPr preferRelativeResize="0"/>
                  </pic:nvPicPr>
                  <pic:blipFill>
                    <a:blip r:embed="rId8"/>
                    <a:srcRect/>
                    <a:stretch>
                      <a:fillRect/>
                    </a:stretch>
                  </pic:blipFill>
                  <pic:spPr>
                    <a:xfrm>
                      <a:off x="0" y="0"/>
                      <a:ext cx="10682605" cy="7553325"/>
                    </a:xfrm>
                    <a:prstGeom prst="rect">
                      <a:avLst/>
                    </a:prstGeom>
                    <a:ln/>
                  </pic:spPr>
                </pic:pic>
              </a:graphicData>
            </a:graphic>
          </wp:anchor>
        </w:drawing>
      </w:r>
    </w:p>
    <w:p w14:paraId="361A73D7" w14:textId="77777777" w:rsidR="00F66563" w:rsidRDefault="00F66563">
      <w:pPr>
        <w:pBdr>
          <w:top w:val="nil"/>
          <w:left w:val="nil"/>
          <w:bottom w:val="nil"/>
          <w:right w:val="nil"/>
          <w:between w:val="nil"/>
        </w:pBdr>
        <w:rPr>
          <w:rFonts w:ascii="Times New Roman" w:eastAsia="Times New Roman" w:hAnsi="Times New Roman" w:cs="Times New Roman"/>
          <w:color w:val="000000"/>
          <w:sz w:val="20"/>
          <w:szCs w:val="20"/>
        </w:rPr>
      </w:pPr>
    </w:p>
    <w:p w14:paraId="2FDADC2B" w14:textId="77777777" w:rsidR="00F66563" w:rsidRDefault="00F66563">
      <w:pPr>
        <w:pBdr>
          <w:top w:val="nil"/>
          <w:left w:val="nil"/>
          <w:bottom w:val="nil"/>
          <w:right w:val="nil"/>
          <w:between w:val="nil"/>
        </w:pBdr>
        <w:rPr>
          <w:rFonts w:ascii="Times New Roman" w:eastAsia="Times New Roman" w:hAnsi="Times New Roman" w:cs="Times New Roman"/>
          <w:color w:val="000000"/>
          <w:sz w:val="20"/>
          <w:szCs w:val="20"/>
        </w:rPr>
      </w:pPr>
    </w:p>
    <w:p w14:paraId="7A3D2806" w14:textId="77777777" w:rsidR="00F66563" w:rsidRDefault="00F66563">
      <w:pPr>
        <w:pBdr>
          <w:top w:val="nil"/>
          <w:left w:val="nil"/>
          <w:bottom w:val="nil"/>
          <w:right w:val="nil"/>
          <w:between w:val="nil"/>
        </w:pBdr>
        <w:rPr>
          <w:rFonts w:ascii="Times New Roman" w:eastAsia="Times New Roman" w:hAnsi="Times New Roman" w:cs="Times New Roman"/>
          <w:color w:val="000000"/>
          <w:sz w:val="29"/>
          <w:szCs w:val="29"/>
        </w:rPr>
      </w:pPr>
    </w:p>
    <w:p w14:paraId="1735562F" w14:textId="77777777" w:rsidR="00F66563" w:rsidRDefault="00366C3F">
      <w:pPr>
        <w:pBdr>
          <w:top w:val="nil"/>
          <w:left w:val="nil"/>
          <w:bottom w:val="nil"/>
          <w:right w:val="nil"/>
          <w:between w:val="nil"/>
        </w:pBdr>
        <w:rPr>
          <w:color w:val="000000"/>
          <w:sz w:val="20"/>
          <w:szCs w:val="20"/>
        </w:rPr>
      </w:pPr>
      <w:r>
        <w:rPr>
          <w:noProof/>
        </w:rPr>
        <mc:AlternateContent>
          <mc:Choice Requires="wps">
            <w:drawing>
              <wp:anchor distT="45720" distB="45720" distL="114300" distR="114300" simplePos="0" relativeHeight="251659264" behindDoc="0" locked="0" layoutInCell="1" hidden="0" allowOverlap="1" wp14:anchorId="0A9029F0" wp14:editId="57A583AC">
                <wp:simplePos x="0" y="0"/>
                <wp:positionH relativeFrom="column">
                  <wp:posOffset>1</wp:posOffset>
                </wp:positionH>
                <wp:positionV relativeFrom="paragraph">
                  <wp:posOffset>782320</wp:posOffset>
                </wp:positionV>
                <wp:extent cx="5676900" cy="1419225"/>
                <wp:effectExtent l="0" t="0" r="0" b="0"/>
                <wp:wrapSquare wrapText="bothSides" distT="45720" distB="45720" distL="114300" distR="114300"/>
                <wp:docPr id="1597181854" name="Rectangle 1597181854"/>
                <wp:cNvGraphicFramePr/>
                <a:graphic xmlns:a="http://schemas.openxmlformats.org/drawingml/2006/main">
                  <a:graphicData uri="http://schemas.microsoft.com/office/word/2010/wordprocessingShape">
                    <wps:wsp>
                      <wps:cNvSpPr/>
                      <wps:spPr>
                        <a:xfrm>
                          <a:off x="2516550" y="3077700"/>
                          <a:ext cx="5658900" cy="1404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ACE0D6" w14:textId="77777777" w:rsidR="00F66563" w:rsidRDefault="00366C3F">
                            <w:pPr>
                              <w:textDirection w:val="btLr"/>
                            </w:pPr>
                            <w:r>
                              <w:rPr>
                                <w:color w:val="000000"/>
                                <w:sz w:val="40"/>
                                <w:highlight w:val="magenta"/>
                              </w:rPr>
                              <w:t xml:space="preserve">THINGWALL PRIMARY SCHOOL </w:t>
                            </w:r>
                          </w:p>
                          <w:p w14:paraId="543A1EEC" w14:textId="0989F32C" w:rsidR="00F66563" w:rsidRDefault="00366C3F">
                            <w:pPr>
                              <w:textDirection w:val="btLr"/>
                            </w:pPr>
                            <w:r>
                              <w:rPr>
                                <w:color w:val="000000"/>
                                <w:sz w:val="40"/>
                                <w:highlight w:val="magenta"/>
                              </w:rPr>
                              <w:t xml:space="preserve">Review 2023 to 2024 and </w:t>
                            </w:r>
                            <w:r>
                              <w:rPr>
                                <w:color w:val="000000"/>
                                <w:sz w:val="40"/>
                                <w:highlight w:val="green"/>
                              </w:rPr>
                              <w:t xml:space="preserve">Development 2024 to </w:t>
                            </w:r>
                            <w:r w:rsidRPr="00EE128C">
                              <w:rPr>
                                <w:color w:val="000000"/>
                                <w:sz w:val="40"/>
                                <w:szCs w:val="40"/>
                                <w:highlight w:val="green"/>
                              </w:rPr>
                              <w:t>2025</w:t>
                            </w:r>
                            <w:r w:rsidR="00EE128C" w:rsidRPr="00EE128C">
                              <w:rPr>
                                <w:sz w:val="40"/>
                                <w:szCs w:val="40"/>
                                <w:highlight w:val="yellow"/>
                              </w:rPr>
                              <w:t>2024</w:t>
                            </w:r>
                            <w:r w:rsidR="00EE128C" w:rsidRPr="00EE128C">
                              <w:rPr>
                                <w:highlight w:val="yellow"/>
                              </w:rPr>
                              <w:t xml:space="preserve"> </w:t>
                            </w:r>
                            <w:r w:rsidR="00EE128C" w:rsidRPr="00EE128C">
                              <w:rPr>
                                <w:sz w:val="40"/>
                                <w:szCs w:val="40"/>
                                <w:highlight w:val="yellow"/>
                              </w:rPr>
                              <w:t>to 2025 Evaluated July 2025</w:t>
                            </w:r>
                          </w:p>
                        </w:txbxContent>
                      </wps:txbx>
                      <wps:bodyPr spcFirstLastPara="1" wrap="square" lIns="91425" tIns="45700" rIns="91425" bIns="45700" anchor="t" anchorCtr="0">
                        <a:noAutofit/>
                      </wps:bodyPr>
                    </wps:wsp>
                  </a:graphicData>
                </a:graphic>
              </wp:anchor>
            </w:drawing>
          </mc:Choice>
          <mc:Fallback>
            <w:pict>
              <v:rect w14:anchorId="0A9029F0" id="Rectangle 1597181854" o:spid="_x0000_s1026" style="position:absolute;margin-left:0;margin-top:61.6pt;width:447pt;height:111.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j3PwIAAIQEAAAOAAAAZHJzL2Uyb0RvYy54bWysVNuO0zAQfUfiHyy/0ySl6SVqukJbipBW&#10;ULHwAVPHaSz5hu1t2r9n7IRuF5CQEHlwxvF45sw5M1nfnZUkJ+68MLqmxSSnhGtmGqGPNf32dfdm&#10;SYkPoBuQRvOaXrind5vXr9a9rfjUdEY23BEMon3V25p2IdgqyzzruAI/MZZrPGyNUxBw645Z46DH&#10;6Epm0zyfZ71xjXWGce/x63Y4pJsUv205C5/b1vNAZE0RW0irS+shrtlmDdXRge0EG2HAP6BQIDQm&#10;vYbaQgDy5MRvoZRgznjThgkzKjNtKxhPNWA1Rf5LNY8dWJ5qQXK8vdLk/19Y9um0d0Q0qF25WhTL&#10;YlnOKNGgUKsvyB7oo+Tk5gwJ662v8N6j3btx59GM1Z9bp+Ib6yLnmk7LYl6WSPulpm/zxWKRj4Tz&#10;cyAMHcp5uVzhR8LQo5jls/ngkT2Hss6HD9woEo2aOsSUiIbTgw+YHl1/usTM3kjR7ISUaeOOh3vp&#10;yAlQ/V16ouB45YWb1KSv6aqclggEsAlbCQFNZZEWr48p34sb/jZwnp4/BY7AtuC7AUCKMDScEgG7&#10;XgpV0+X1NlQdh+a9bki4WKRf48DQiMwrSiTH8UID4UMVQMi/+2GZUmO1Ua5BoGiF8+E8qnYwzQXF&#10;95btBCJ9AB/24LD9C0yLI4EJvz+BQxDyo8aeWxWzSFFIm1kZ1STu9uRwewKadQYnDZkczPuQ5i4W&#10;oM27p2BakQSMqAYoI1hs9STSOJZxlm73yev557H5AQAA//8DAFBLAwQUAAYACAAAACEAtlallNwA&#10;AAAIAQAADwAAAGRycy9kb3ducmV2LnhtbEyPzU7DMBCE70i8g7VIXBB1SKq2hDgVROIIUlMeYBsv&#10;SYR/otj54e1ZTnDcmdHsN8VxtUbMNIbeOwUPmwQEucbr3rUKPs6v9wcQIaLTaLwjBd8U4FheXxWY&#10;a7+4E811bAWXuJCjgi7GIZcyNB1ZDBs/kGPv048WI59jK/WIC5dbI9Mk2UmLveMPHQ5UddR81ZNV&#10;cA5ZX5Gp92Ge67eXarqzC74rdXuzPj+BiLTGvzD84jM6lMx08ZPTQRgFPCSymmYpCLYPj1tWLgqy&#10;7W4Psizk/wHlDwAAAP//AwBQSwECLQAUAAYACAAAACEAtoM4kv4AAADhAQAAEwAAAAAAAAAAAAAA&#10;AAAAAAAAW0NvbnRlbnRfVHlwZXNdLnhtbFBLAQItABQABgAIAAAAIQA4/SH/1gAAAJQBAAALAAAA&#10;AAAAAAAAAAAAAC8BAABfcmVscy8ucmVsc1BLAQItABQABgAIAAAAIQAf5zj3PwIAAIQEAAAOAAAA&#10;AAAAAAAAAAAAAC4CAABkcnMvZTJvRG9jLnhtbFBLAQItABQABgAIAAAAIQC2VqWU3AAAAAgBAAAP&#10;AAAAAAAAAAAAAAAAAJkEAABkcnMvZG93bnJldi54bWxQSwUGAAAAAAQABADzAAAAogUAAAAA&#10;">
                <v:stroke startarrowwidth="narrow" startarrowlength="short" endarrowwidth="narrow" endarrowlength="short"/>
                <v:textbox inset="2.53958mm,1.2694mm,2.53958mm,1.2694mm">
                  <w:txbxContent>
                    <w:p w14:paraId="05ACE0D6" w14:textId="77777777" w:rsidR="00F66563" w:rsidRDefault="00366C3F">
                      <w:pPr>
                        <w:textDirection w:val="btLr"/>
                      </w:pPr>
                      <w:r>
                        <w:rPr>
                          <w:color w:val="000000"/>
                          <w:sz w:val="40"/>
                          <w:highlight w:val="magenta"/>
                        </w:rPr>
                        <w:t xml:space="preserve">THINGWALL PRIMARY SCHOOL </w:t>
                      </w:r>
                    </w:p>
                    <w:p w14:paraId="543A1EEC" w14:textId="0989F32C" w:rsidR="00F66563" w:rsidRDefault="00366C3F">
                      <w:pPr>
                        <w:textDirection w:val="btLr"/>
                      </w:pPr>
                      <w:r>
                        <w:rPr>
                          <w:color w:val="000000"/>
                          <w:sz w:val="40"/>
                          <w:highlight w:val="magenta"/>
                        </w:rPr>
                        <w:t xml:space="preserve">Review 2023 to 2024 and </w:t>
                      </w:r>
                      <w:r>
                        <w:rPr>
                          <w:color w:val="000000"/>
                          <w:sz w:val="40"/>
                          <w:highlight w:val="green"/>
                        </w:rPr>
                        <w:t xml:space="preserve">Development 2024 to </w:t>
                      </w:r>
                      <w:r w:rsidRPr="00EE128C">
                        <w:rPr>
                          <w:color w:val="000000"/>
                          <w:sz w:val="40"/>
                          <w:szCs w:val="40"/>
                          <w:highlight w:val="green"/>
                        </w:rPr>
                        <w:t>2025</w:t>
                      </w:r>
                      <w:r w:rsidR="00EE128C" w:rsidRPr="00EE128C">
                        <w:rPr>
                          <w:sz w:val="40"/>
                          <w:szCs w:val="40"/>
                          <w:highlight w:val="yellow"/>
                        </w:rPr>
                        <w:t>2024</w:t>
                      </w:r>
                      <w:r w:rsidR="00EE128C" w:rsidRPr="00EE128C">
                        <w:rPr>
                          <w:highlight w:val="yellow"/>
                        </w:rPr>
                        <w:t xml:space="preserve"> </w:t>
                      </w:r>
                      <w:r w:rsidR="00EE128C" w:rsidRPr="00EE128C">
                        <w:rPr>
                          <w:sz w:val="40"/>
                          <w:szCs w:val="40"/>
                          <w:highlight w:val="yellow"/>
                        </w:rPr>
                        <w:t>to 2025 Evaluated July 2025</w:t>
                      </w:r>
                    </w:p>
                  </w:txbxContent>
                </v:textbox>
                <w10:wrap type="square"/>
              </v:rect>
            </w:pict>
          </mc:Fallback>
        </mc:AlternateContent>
      </w:r>
    </w:p>
    <w:p w14:paraId="7438010B" w14:textId="77777777" w:rsidR="00F66563" w:rsidRDefault="00F66563">
      <w:pPr>
        <w:pBdr>
          <w:top w:val="nil"/>
          <w:left w:val="nil"/>
          <w:bottom w:val="nil"/>
          <w:right w:val="nil"/>
          <w:between w:val="nil"/>
        </w:pBdr>
        <w:rPr>
          <w:color w:val="000000"/>
          <w:sz w:val="20"/>
          <w:szCs w:val="20"/>
        </w:rPr>
      </w:pPr>
    </w:p>
    <w:p w14:paraId="238CF723" w14:textId="77777777" w:rsidR="00F66563" w:rsidRDefault="00F66563">
      <w:pPr>
        <w:pBdr>
          <w:top w:val="nil"/>
          <w:left w:val="nil"/>
          <w:bottom w:val="nil"/>
          <w:right w:val="nil"/>
          <w:between w:val="nil"/>
        </w:pBdr>
        <w:rPr>
          <w:color w:val="000000"/>
          <w:sz w:val="20"/>
          <w:szCs w:val="20"/>
        </w:rPr>
      </w:pPr>
    </w:p>
    <w:p w14:paraId="71F1C22B" w14:textId="77777777" w:rsidR="00F66563" w:rsidRDefault="00F66563">
      <w:pPr>
        <w:pBdr>
          <w:top w:val="nil"/>
          <w:left w:val="nil"/>
          <w:bottom w:val="nil"/>
          <w:right w:val="nil"/>
          <w:between w:val="nil"/>
        </w:pBdr>
        <w:rPr>
          <w:color w:val="000000"/>
          <w:sz w:val="20"/>
          <w:szCs w:val="20"/>
        </w:rPr>
      </w:pPr>
    </w:p>
    <w:p w14:paraId="62B2DE42" w14:textId="77777777" w:rsidR="00F66563" w:rsidRDefault="00F66563">
      <w:pPr>
        <w:pBdr>
          <w:top w:val="nil"/>
          <w:left w:val="nil"/>
          <w:bottom w:val="nil"/>
          <w:right w:val="nil"/>
          <w:between w:val="nil"/>
        </w:pBdr>
        <w:rPr>
          <w:color w:val="000000"/>
          <w:sz w:val="20"/>
          <w:szCs w:val="20"/>
        </w:rPr>
      </w:pPr>
    </w:p>
    <w:p w14:paraId="030586E3" w14:textId="77777777" w:rsidR="00F66563" w:rsidRDefault="00F66563">
      <w:pPr>
        <w:pBdr>
          <w:top w:val="nil"/>
          <w:left w:val="nil"/>
          <w:bottom w:val="nil"/>
          <w:right w:val="nil"/>
          <w:between w:val="nil"/>
        </w:pBdr>
        <w:rPr>
          <w:color w:val="000000"/>
          <w:sz w:val="20"/>
          <w:szCs w:val="20"/>
        </w:rPr>
      </w:pPr>
    </w:p>
    <w:p w14:paraId="06145E14" w14:textId="77777777" w:rsidR="00F66563" w:rsidRDefault="00F66563">
      <w:pPr>
        <w:pBdr>
          <w:top w:val="nil"/>
          <w:left w:val="nil"/>
          <w:bottom w:val="nil"/>
          <w:right w:val="nil"/>
          <w:between w:val="nil"/>
        </w:pBdr>
        <w:rPr>
          <w:color w:val="000000"/>
          <w:sz w:val="20"/>
          <w:szCs w:val="20"/>
        </w:rPr>
      </w:pPr>
    </w:p>
    <w:p w14:paraId="5669CDCE" w14:textId="77777777" w:rsidR="00F66563" w:rsidRDefault="00F66563">
      <w:pPr>
        <w:pBdr>
          <w:top w:val="nil"/>
          <w:left w:val="nil"/>
          <w:bottom w:val="nil"/>
          <w:right w:val="nil"/>
          <w:between w:val="nil"/>
        </w:pBdr>
        <w:rPr>
          <w:color w:val="000000"/>
          <w:sz w:val="20"/>
          <w:szCs w:val="20"/>
        </w:rPr>
      </w:pPr>
    </w:p>
    <w:p w14:paraId="34092C92" w14:textId="77777777" w:rsidR="00F66563" w:rsidRDefault="00F66563">
      <w:pPr>
        <w:pBdr>
          <w:top w:val="nil"/>
          <w:left w:val="nil"/>
          <w:bottom w:val="nil"/>
          <w:right w:val="nil"/>
          <w:between w:val="nil"/>
        </w:pBdr>
        <w:rPr>
          <w:color w:val="000000"/>
          <w:sz w:val="20"/>
          <w:szCs w:val="20"/>
        </w:rPr>
        <w:sectPr w:rsidR="00F66563">
          <w:pgSz w:w="16840" w:h="11910" w:orient="landscape"/>
          <w:pgMar w:top="0" w:right="580" w:bottom="0" w:left="540" w:header="720" w:footer="720" w:gutter="0"/>
          <w:pgNumType w:start="1"/>
          <w:cols w:space="720"/>
        </w:sectPr>
      </w:pPr>
    </w:p>
    <w:p w14:paraId="5EFFB84D" w14:textId="77777777" w:rsidR="00F66563" w:rsidRDefault="00366C3F">
      <w:pPr>
        <w:pBdr>
          <w:top w:val="nil"/>
          <w:left w:val="nil"/>
          <w:bottom w:val="nil"/>
          <w:right w:val="nil"/>
          <w:between w:val="nil"/>
        </w:pBdr>
        <w:spacing w:before="18" w:line="339" w:lineRule="auto"/>
        <w:ind w:left="180"/>
        <w:rPr>
          <w:color w:val="000000"/>
          <w:sz w:val="28"/>
          <w:szCs w:val="28"/>
        </w:rPr>
      </w:pPr>
      <w:r>
        <w:rPr>
          <w:noProof/>
          <w:color w:val="000000"/>
          <w:sz w:val="28"/>
          <w:szCs w:val="28"/>
        </w:rPr>
        <w:lastRenderedPageBreak/>
        <mc:AlternateContent>
          <mc:Choice Requires="wpg">
            <w:drawing>
              <wp:anchor distT="0" distB="0" distL="0" distR="0" simplePos="0" relativeHeight="251660288" behindDoc="1" locked="0" layoutInCell="1" hidden="0" allowOverlap="1" wp14:anchorId="03B95320" wp14:editId="77B6ACD7">
                <wp:simplePos x="0" y="0"/>
                <wp:positionH relativeFrom="page">
                  <wp:posOffset>967129</wp:posOffset>
                </wp:positionH>
                <wp:positionV relativeFrom="page">
                  <wp:posOffset>7094651</wp:posOffset>
                </wp:positionV>
                <wp:extent cx="208280" cy="171450"/>
                <wp:effectExtent l="0" t="0" r="0" b="0"/>
                <wp:wrapNone/>
                <wp:docPr id="1597181855" name="Rectangle 1597181855"/>
                <wp:cNvGraphicFramePr/>
                <a:graphic xmlns:a="http://schemas.openxmlformats.org/drawingml/2006/main">
                  <a:graphicData uri="http://schemas.microsoft.com/office/word/2010/wordprocessingShape">
                    <wps:wsp>
                      <wps:cNvSpPr/>
                      <wps:spPr>
                        <a:xfrm>
                          <a:off x="5251385" y="3703800"/>
                          <a:ext cx="189230" cy="152400"/>
                        </a:xfrm>
                        <a:prstGeom prst="rect">
                          <a:avLst/>
                        </a:prstGeom>
                        <a:noFill/>
                        <a:ln>
                          <a:noFill/>
                        </a:ln>
                      </wps:spPr>
                      <wps:txbx>
                        <w:txbxContent>
                          <w:p w14:paraId="12A35F08" w14:textId="77777777" w:rsidR="00F66563" w:rsidRDefault="00366C3F">
                            <w:pPr>
                              <w:textDirection w:val="btLr"/>
                            </w:pPr>
                            <w:r>
                              <w:rPr>
                                <w:color w:val="231F20"/>
                                <w:sz w:val="24"/>
                              </w:rPr>
                              <w:t>by:</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967129</wp:posOffset>
                </wp:positionH>
                <wp:positionV relativeFrom="page">
                  <wp:posOffset>7094651</wp:posOffset>
                </wp:positionV>
                <wp:extent cx="208280" cy="171450"/>
                <wp:effectExtent b="0" l="0" r="0" t="0"/>
                <wp:wrapNone/>
                <wp:docPr id="159718185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08280" cy="171450"/>
                        </a:xfrm>
                        <a:prstGeom prst="rect"/>
                        <a:ln/>
                      </pic:spPr>
                    </pic:pic>
                  </a:graphicData>
                </a:graphic>
              </wp:anchor>
            </w:drawing>
          </mc:Fallback>
        </mc:AlternateContent>
      </w:r>
      <w:r>
        <w:rPr>
          <w:color w:val="231F20"/>
          <w:sz w:val="28"/>
          <w:szCs w:val="28"/>
        </w:rPr>
        <w:t>This template can be used for multiple purposes:</w:t>
      </w:r>
      <w:r>
        <w:rPr>
          <w:noProof/>
        </w:rPr>
        <w:drawing>
          <wp:anchor distT="0" distB="0" distL="0" distR="0" simplePos="0" relativeHeight="251661312" behindDoc="1" locked="0" layoutInCell="1" hidden="0" allowOverlap="1" wp14:anchorId="3611B97B" wp14:editId="61056372">
            <wp:simplePos x="0" y="0"/>
            <wp:positionH relativeFrom="column">
              <wp:posOffset>-361948</wp:posOffset>
            </wp:positionH>
            <wp:positionV relativeFrom="paragraph">
              <wp:posOffset>-396873</wp:posOffset>
            </wp:positionV>
            <wp:extent cx="10699750" cy="7564974"/>
            <wp:effectExtent l="0" t="0" r="0" b="0"/>
            <wp:wrapNone/>
            <wp:docPr id="1597181865" name="image12.jpg" descr="A young child in a swimming poo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A young child in a swimming pool&#10;&#10;Description automatically generated"/>
                    <pic:cNvPicPr preferRelativeResize="0"/>
                  </pic:nvPicPr>
                  <pic:blipFill>
                    <a:blip r:embed="rId10"/>
                    <a:srcRect/>
                    <a:stretch>
                      <a:fillRect/>
                    </a:stretch>
                  </pic:blipFill>
                  <pic:spPr>
                    <a:xfrm>
                      <a:off x="0" y="0"/>
                      <a:ext cx="10699750" cy="7564974"/>
                    </a:xfrm>
                    <a:prstGeom prst="rect">
                      <a:avLst/>
                    </a:prstGeom>
                    <a:ln/>
                  </pic:spPr>
                </pic:pic>
              </a:graphicData>
            </a:graphic>
          </wp:anchor>
        </w:drawing>
      </w:r>
    </w:p>
    <w:p w14:paraId="134E44F5" w14:textId="77777777" w:rsidR="00F66563" w:rsidRDefault="00366C3F">
      <w:pPr>
        <w:numPr>
          <w:ilvl w:val="0"/>
          <w:numId w:val="1"/>
        </w:numPr>
        <w:pBdr>
          <w:top w:val="nil"/>
          <w:left w:val="nil"/>
          <w:bottom w:val="nil"/>
          <w:right w:val="nil"/>
          <w:between w:val="nil"/>
        </w:pBdr>
        <w:tabs>
          <w:tab w:val="left" w:pos="540"/>
        </w:tabs>
        <w:spacing w:before="2" w:line="235" w:lineRule="auto"/>
        <w:ind w:right="9272"/>
        <w:rPr>
          <w:color w:val="000000"/>
          <w:sz w:val="28"/>
          <w:szCs w:val="28"/>
        </w:rPr>
      </w:pPr>
      <w:r>
        <w:rPr>
          <w:color w:val="231F20"/>
          <w:sz w:val="28"/>
          <w:szCs w:val="28"/>
        </w:rPr>
        <w:t>It enables schools to effectively plan their use of the Primary PE and sport premium</w:t>
      </w:r>
    </w:p>
    <w:p w14:paraId="3CB81C75" w14:textId="77777777" w:rsidR="00F66563" w:rsidRDefault="00366C3F">
      <w:pPr>
        <w:numPr>
          <w:ilvl w:val="0"/>
          <w:numId w:val="1"/>
        </w:numPr>
        <w:pBdr>
          <w:top w:val="nil"/>
          <w:left w:val="nil"/>
          <w:bottom w:val="nil"/>
          <w:right w:val="nil"/>
          <w:between w:val="nil"/>
        </w:pBdr>
        <w:tabs>
          <w:tab w:val="left" w:pos="540"/>
        </w:tabs>
        <w:spacing w:before="2" w:line="235" w:lineRule="auto"/>
        <w:ind w:right="9183"/>
        <w:rPr>
          <w:color w:val="000000"/>
          <w:sz w:val="28"/>
          <w:szCs w:val="28"/>
        </w:rPr>
      </w:pPr>
      <w:r>
        <w:rPr>
          <w:color w:val="231F20"/>
          <w:sz w:val="28"/>
          <w:szCs w:val="28"/>
        </w:rPr>
        <w:t>It helps schools to meet the requirements (as set out in guidance) to publish information on their Primary PE and sport premium</w:t>
      </w:r>
    </w:p>
    <w:p w14:paraId="7E2889D8" w14:textId="77777777" w:rsidR="00F66563" w:rsidRDefault="00366C3F">
      <w:pPr>
        <w:numPr>
          <w:ilvl w:val="0"/>
          <w:numId w:val="1"/>
        </w:numPr>
        <w:pBdr>
          <w:top w:val="nil"/>
          <w:left w:val="nil"/>
          <w:bottom w:val="nil"/>
          <w:right w:val="nil"/>
          <w:between w:val="nil"/>
        </w:pBdr>
        <w:tabs>
          <w:tab w:val="left" w:pos="540"/>
        </w:tabs>
        <w:spacing w:before="3" w:line="235" w:lineRule="auto"/>
        <w:ind w:right="9260"/>
        <w:rPr>
          <w:color w:val="000000"/>
          <w:sz w:val="28"/>
          <w:szCs w:val="28"/>
        </w:rPr>
      </w:pPr>
      <w:r>
        <w:rPr>
          <w:color w:val="231F20"/>
          <w:sz w:val="28"/>
          <w:szCs w:val="28"/>
        </w:rPr>
        <w:t xml:space="preserve">It will be an effective document to support </w:t>
      </w:r>
      <w:proofErr w:type="spellStart"/>
      <w:r>
        <w:rPr>
          <w:color w:val="231F20"/>
          <w:sz w:val="28"/>
          <w:szCs w:val="28"/>
        </w:rPr>
        <w:t>Ofsted</w:t>
      </w:r>
      <w:proofErr w:type="spellEnd"/>
      <w:r>
        <w:rPr>
          <w:color w:val="231F20"/>
          <w:sz w:val="28"/>
          <w:szCs w:val="28"/>
        </w:rPr>
        <w:t xml:space="preserve"> inspections enabling schools to evidence progress in Physical Education (PE) and evidence swimming attainment, which forms part of the PE National Curriculum. We would recommend schools consider</w:t>
      </w:r>
    </w:p>
    <w:p w14:paraId="743D1F66" w14:textId="77777777" w:rsidR="00F66563" w:rsidRDefault="00366C3F">
      <w:pPr>
        <w:pBdr>
          <w:top w:val="nil"/>
          <w:left w:val="nil"/>
          <w:bottom w:val="nil"/>
          <w:right w:val="nil"/>
          <w:between w:val="nil"/>
        </w:pBdr>
        <w:spacing w:before="5" w:line="235" w:lineRule="auto"/>
        <w:ind w:left="540" w:right="7831"/>
        <w:rPr>
          <w:color w:val="000000"/>
          <w:sz w:val="28"/>
          <w:szCs w:val="28"/>
        </w:rPr>
      </w:pPr>
      <w:r>
        <w:rPr>
          <w:color w:val="231F20"/>
          <w:sz w:val="28"/>
          <w:szCs w:val="28"/>
        </w:rPr>
        <w:t>the Intent</w:t>
      </w:r>
      <w:r>
        <w:rPr>
          <w:color w:val="231F20"/>
          <w:sz w:val="28"/>
          <w:szCs w:val="28"/>
        </w:rPr>
        <w:t>, Implementation and Impact of any spend, as examined within the Education Inspection Framework.</w:t>
      </w:r>
    </w:p>
    <w:p w14:paraId="67EA76AD" w14:textId="77777777" w:rsidR="00F66563" w:rsidRDefault="00F66563">
      <w:pPr>
        <w:pBdr>
          <w:top w:val="nil"/>
          <w:left w:val="nil"/>
          <w:bottom w:val="nil"/>
          <w:right w:val="nil"/>
          <w:between w:val="nil"/>
        </w:pBdr>
        <w:spacing w:before="9"/>
        <w:rPr>
          <w:color w:val="000000"/>
          <w:sz w:val="27"/>
          <w:szCs w:val="27"/>
        </w:rPr>
      </w:pPr>
    </w:p>
    <w:p w14:paraId="28D7B6F9" w14:textId="77777777" w:rsidR="00F66563" w:rsidRDefault="00366C3F">
      <w:pPr>
        <w:pBdr>
          <w:top w:val="nil"/>
          <w:left w:val="nil"/>
          <w:bottom w:val="nil"/>
          <w:right w:val="nil"/>
          <w:between w:val="nil"/>
        </w:pBdr>
        <w:spacing w:line="235" w:lineRule="auto"/>
        <w:ind w:left="180" w:right="7831"/>
        <w:rPr>
          <w:color w:val="000000"/>
          <w:sz w:val="28"/>
          <w:szCs w:val="28"/>
        </w:rPr>
      </w:pPr>
      <w:r>
        <w:rPr>
          <w:color w:val="231F20"/>
          <w:sz w:val="28"/>
          <w:szCs w:val="28"/>
        </w:rPr>
        <w:t>It is important that your grant is used effectively and based on school need.</w:t>
      </w:r>
    </w:p>
    <w:p w14:paraId="7693260D" w14:textId="77777777" w:rsidR="00F66563" w:rsidRDefault="00F66563">
      <w:pPr>
        <w:pBdr>
          <w:top w:val="nil"/>
          <w:left w:val="nil"/>
          <w:bottom w:val="nil"/>
          <w:right w:val="nil"/>
          <w:between w:val="nil"/>
        </w:pBdr>
        <w:spacing w:before="8"/>
        <w:rPr>
          <w:color w:val="000000"/>
          <w:sz w:val="27"/>
          <w:szCs w:val="27"/>
        </w:rPr>
      </w:pPr>
    </w:p>
    <w:p w14:paraId="0627B863" w14:textId="77777777" w:rsidR="00F66563" w:rsidRDefault="00366C3F">
      <w:pPr>
        <w:spacing w:line="235" w:lineRule="auto"/>
        <w:ind w:left="180" w:right="11294"/>
        <w:rPr>
          <w:b/>
          <w:sz w:val="28"/>
          <w:szCs w:val="28"/>
        </w:rPr>
      </w:pPr>
      <w:r>
        <w:rPr>
          <w:color w:val="231F20"/>
          <w:sz w:val="28"/>
          <w:szCs w:val="28"/>
        </w:rPr>
        <w:t xml:space="preserve">Schools must use the funding to make </w:t>
      </w:r>
      <w:r>
        <w:rPr>
          <w:b/>
          <w:color w:val="231F20"/>
          <w:sz w:val="28"/>
          <w:szCs w:val="28"/>
        </w:rPr>
        <w:t>additional and sustainable</w:t>
      </w:r>
    </w:p>
    <w:p w14:paraId="3CD96497" w14:textId="77777777" w:rsidR="00F66563" w:rsidRDefault="00366C3F">
      <w:pPr>
        <w:pBdr>
          <w:top w:val="nil"/>
          <w:left w:val="nil"/>
          <w:bottom w:val="nil"/>
          <w:right w:val="nil"/>
          <w:between w:val="nil"/>
        </w:pBdr>
        <w:spacing w:before="2" w:line="235" w:lineRule="auto"/>
        <w:ind w:left="180" w:right="10364"/>
        <w:rPr>
          <w:color w:val="000000"/>
          <w:sz w:val="28"/>
          <w:szCs w:val="28"/>
        </w:rPr>
      </w:pPr>
      <w:r>
        <w:rPr>
          <w:b/>
          <w:color w:val="231F20"/>
          <w:sz w:val="28"/>
          <w:szCs w:val="28"/>
        </w:rPr>
        <w:t xml:space="preserve">improvements </w:t>
      </w:r>
      <w:r>
        <w:rPr>
          <w:color w:val="231F20"/>
          <w:sz w:val="28"/>
          <w:szCs w:val="28"/>
        </w:rPr>
        <w:t>to the quality of the PE, School Sport and Physical Activity (PESSPA)</w:t>
      </w:r>
    </w:p>
    <w:p w14:paraId="7AF4B84A" w14:textId="77777777" w:rsidR="00F66563" w:rsidRDefault="00366C3F">
      <w:pPr>
        <w:pBdr>
          <w:top w:val="nil"/>
          <w:left w:val="nil"/>
          <w:bottom w:val="nil"/>
          <w:right w:val="nil"/>
          <w:between w:val="nil"/>
        </w:pBdr>
        <w:spacing w:line="339" w:lineRule="auto"/>
        <w:ind w:left="180"/>
        <w:rPr>
          <w:color w:val="000000"/>
          <w:sz w:val="28"/>
          <w:szCs w:val="28"/>
        </w:rPr>
      </w:pPr>
      <w:r>
        <w:rPr>
          <w:color w:val="231F20"/>
          <w:sz w:val="28"/>
          <w:szCs w:val="28"/>
        </w:rPr>
        <w:t>they offer. This means that you should use the Primary PE and sport premium to:</w:t>
      </w:r>
    </w:p>
    <w:p w14:paraId="194EDB02" w14:textId="77777777" w:rsidR="00F66563" w:rsidRDefault="00F66563">
      <w:pPr>
        <w:pBdr>
          <w:top w:val="nil"/>
          <w:left w:val="nil"/>
          <w:bottom w:val="nil"/>
          <w:right w:val="nil"/>
          <w:between w:val="nil"/>
        </w:pBdr>
        <w:spacing w:before="6"/>
        <w:rPr>
          <w:color w:val="000000"/>
          <w:sz w:val="27"/>
          <w:szCs w:val="27"/>
        </w:rPr>
      </w:pPr>
    </w:p>
    <w:p w14:paraId="01349367" w14:textId="77777777" w:rsidR="00F66563" w:rsidRDefault="00366C3F">
      <w:pPr>
        <w:numPr>
          <w:ilvl w:val="0"/>
          <w:numId w:val="1"/>
        </w:numPr>
        <w:pBdr>
          <w:top w:val="nil"/>
          <w:left w:val="nil"/>
          <w:bottom w:val="nil"/>
          <w:right w:val="nil"/>
          <w:between w:val="nil"/>
        </w:pBdr>
        <w:tabs>
          <w:tab w:val="left" w:pos="540"/>
        </w:tabs>
        <w:spacing w:line="235" w:lineRule="auto"/>
        <w:ind w:right="1870"/>
        <w:rPr>
          <w:color w:val="000000"/>
          <w:sz w:val="28"/>
          <w:szCs w:val="28"/>
        </w:rPr>
      </w:pPr>
      <w:r>
        <w:rPr>
          <w:color w:val="231F20"/>
          <w:sz w:val="28"/>
          <w:szCs w:val="28"/>
        </w:rPr>
        <w:t>Build capacity and capability within the school to ensure that improvements made now will benefit pupils joining the school in future years</w:t>
      </w:r>
    </w:p>
    <w:p w14:paraId="59078852" w14:textId="77777777" w:rsidR="00F66563" w:rsidRDefault="00366C3F">
      <w:pPr>
        <w:numPr>
          <w:ilvl w:val="0"/>
          <w:numId w:val="1"/>
        </w:numPr>
        <w:pBdr>
          <w:top w:val="nil"/>
          <w:left w:val="nil"/>
          <w:bottom w:val="nil"/>
          <w:right w:val="nil"/>
          <w:between w:val="nil"/>
        </w:pBdr>
        <w:tabs>
          <w:tab w:val="left" w:pos="539"/>
        </w:tabs>
        <w:spacing w:line="339" w:lineRule="auto"/>
        <w:ind w:left="539" w:hanging="359"/>
        <w:rPr>
          <w:color w:val="000000"/>
          <w:sz w:val="28"/>
          <w:szCs w:val="28"/>
        </w:rPr>
      </w:pPr>
      <w:r>
        <w:rPr>
          <w:color w:val="231F20"/>
          <w:sz w:val="28"/>
          <w:szCs w:val="28"/>
        </w:rPr>
        <w:t>Develop or add to the PESSPA activities that your school already offers.</w:t>
      </w:r>
    </w:p>
    <w:p w14:paraId="11058A95" w14:textId="77777777" w:rsidR="00F66563" w:rsidRDefault="00F66563">
      <w:pPr>
        <w:pBdr>
          <w:top w:val="nil"/>
          <w:left w:val="nil"/>
          <w:bottom w:val="nil"/>
          <w:right w:val="nil"/>
          <w:between w:val="nil"/>
        </w:pBdr>
        <w:spacing w:before="6"/>
        <w:rPr>
          <w:color w:val="000000"/>
          <w:sz w:val="27"/>
          <w:szCs w:val="27"/>
        </w:rPr>
      </w:pPr>
    </w:p>
    <w:p w14:paraId="1CA23E70" w14:textId="77777777" w:rsidR="00F66563" w:rsidRDefault="00366C3F">
      <w:pPr>
        <w:spacing w:line="235" w:lineRule="auto"/>
        <w:ind w:left="180" w:right="855"/>
        <w:rPr>
          <w:b/>
          <w:sz w:val="28"/>
          <w:szCs w:val="28"/>
        </w:rPr>
      </w:pPr>
      <w:r>
        <w:rPr>
          <w:b/>
          <w:color w:val="231F20"/>
          <w:sz w:val="28"/>
          <w:szCs w:val="28"/>
        </w:rPr>
        <w:t>The Primary PE and sport premium should no</w:t>
      </w:r>
      <w:r>
        <w:rPr>
          <w:b/>
          <w:color w:val="231F20"/>
          <w:sz w:val="28"/>
          <w:szCs w:val="28"/>
        </w:rPr>
        <w:t xml:space="preserve">t be used to fund capital spend projects; the school’s core budget should fund these. Further detail on capital expenditure can be found in the updated </w:t>
      </w:r>
      <w:hyperlink r:id="rId11">
        <w:r>
          <w:rPr>
            <w:b/>
            <w:color w:val="205E9E"/>
            <w:sz w:val="28"/>
            <w:szCs w:val="28"/>
            <w:u w:val="single"/>
          </w:rPr>
          <w:t>Primary PE and s</w:t>
        </w:r>
        <w:r>
          <w:rPr>
            <w:b/>
            <w:color w:val="205E9E"/>
            <w:sz w:val="28"/>
            <w:szCs w:val="28"/>
            <w:u w:val="single"/>
          </w:rPr>
          <w:t>port premium guidance</w:t>
        </w:r>
      </w:hyperlink>
      <w:r>
        <w:rPr>
          <w:b/>
          <w:color w:val="231F20"/>
          <w:sz w:val="28"/>
          <w:szCs w:val="28"/>
        </w:rPr>
        <w:t>.</w:t>
      </w:r>
    </w:p>
    <w:p w14:paraId="17420D08" w14:textId="77777777" w:rsidR="00F66563" w:rsidRDefault="00F66563">
      <w:pPr>
        <w:pBdr>
          <w:top w:val="nil"/>
          <w:left w:val="nil"/>
          <w:bottom w:val="nil"/>
          <w:right w:val="nil"/>
          <w:between w:val="nil"/>
        </w:pBdr>
        <w:spacing w:before="3"/>
        <w:rPr>
          <w:b/>
          <w:color w:val="000000"/>
          <w:sz w:val="27"/>
          <w:szCs w:val="27"/>
        </w:rPr>
      </w:pPr>
    </w:p>
    <w:p w14:paraId="5BFAA42D" w14:textId="77777777" w:rsidR="00F66563" w:rsidRDefault="00366C3F">
      <w:pPr>
        <w:pBdr>
          <w:top w:val="nil"/>
          <w:left w:val="nil"/>
          <w:bottom w:val="nil"/>
          <w:right w:val="nil"/>
          <w:between w:val="nil"/>
        </w:pBdr>
        <w:jc w:val="both"/>
        <w:rPr>
          <w:color w:val="000000"/>
          <w:sz w:val="28"/>
          <w:szCs w:val="28"/>
        </w:rPr>
      </w:pPr>
      <w:r>
        <w:rPr>
          <w:color w:val="231F20"/>
          <w:sz w:val="28"/>
          <w:szCs w:val="28"/>
        </w:rPr>
        <w:t>The Primary PE and sport premium guidance, outlines 5 key priorities that funding should be used towards. It is not necessary that spending has to meet all the key priorities, you should select the priorities that you aim to use any funding towards.</w:t>
      </w:r>
    </w:p>
    <w:p w14:paraId="39793BFF" w14:textId="77777777" w:rsidR="00F66563" w:rsidRDefault="00F66563">
      <w:pPr>
        <w:pBdr>
          <w:top w:val="nil"/>
          <w:left w:val="nil"/>
          <w:bottom w:val="nil"/>
          <w:right w:val="nil"/>
          <w:between w:val="nil"/>
        </w:pBdr>
        <w:spacing w:before="5"/>
        <w:rPr>
          <w:color w:val="000000"/>
          <w:sz w:val="27"/>
          <w:szCs w:val="27"/>
        </w:rPr>
      </w:pPr>
    </w:p>
    <w:p w14:paraId="7AFF83D1" w14:textId="77777777" w:rsidR="00F66563" w:rsidRDefault="00366C3F">
      <w:pPr>
        <w:pBdr>
          <w:top w:val="nil"/>
          <w:left w:val="nil"/>
          <w:bottom w:val="nil"/>
          <w:right w:val="nil"/>
          <w:between w:val="nil"/>
        </w:pBdr>
        <w:spacing w:before="1" w:line="235" w:lineRule="auto"/>
        <w:ind w:left="180" w:right="134"/>
        <w:jc w:val="both"/>
        <w:rPr>
          <w:b/>
          <w:color w:val="000000"/>
          <w:sz w:val="28"/>
          <w:szCs w:val="28"/>
        </w:rPr>
      </w:pPr>
      <w:r>
        <w:rPr>
          <w:color w:val="231F20"/>
          <w:sz w:val="28"/>
          <w:szCs w:val="28"/>
        </w:rPr>
        <w:t>Altho</w:t>
      </w:r>
      <w:r>
        <w:rPr>
          <w:color w:val="231F20"/>
          <w:sz w:val="28"/>
          <w:szCs w:val="28"/>
        </w:rPr>
        <w:t>ugh completing this template is not a requirement for schools, schools are required to publish details of how they spend this funding. Schools must also outline what the impact this funding has had on pupils’ PE and sport participation and attainment and h</w:t>
      </w:r>
      <w:r>
        <w:rPr>
          <w:color w:val="231F20"/>
          <w:sz w:val="28"/>
          <w:szCs w:val="28"/>
        </w:rPr>
        <w:t xml:space="preserve">ow any spending will be sustainable in the future. </w:t>
      </w:r>
      <w:r>
        <w:rPr>
          <w:b/>
          <w:color w:val="231F20"/>
          <w:sz w:val="28"/>
          <w:szCs w:val="28"/>
        </w:rPr>
        <w:t>All funding must be spent by 31st July 2024.</w:t>
      </w:r>
    </w:p>
    <w:p w14:paraId="3770F57E" w14:textId="77777777" w:rsidR="00F66563" w:rsidRDefault="00F66563">
      <w:pPr>
        <w:pBdr>
          <w:top w:val="nil"/>
          <w:left w:val="nil"/>
          <w:bottom w:val="nil"/>
          <w:right w:val="nil"/>
          <w:between w:val="nil"/>
        </w:pBdr>
        <w:spacing w:before="9"/>
        <w:rPr>
          <w:b/>
          <w:color w:val="000000"/>
          <w:sz w:val="27"/>
          <w:szCs w:val="27"/>
        </w:rPr>
      </w:pPr>
    </w:p>
    <w:p w14:paraId="0386B353" w14:textId="77777777" w:rsidR="00F66563" w:rsidRDefault="00366C3F">
      <w:pPr>
        <w:pBdr>
          <w:top w:val="nil"/>
          <w:left w:val="nil"/>
          <w:bottom w:val="nil"/>
          <w:right w:val="nil"/>
          <w:between w:val="nil"/>
        </w:pBdr>
        <w:spacing w:line="235" w:lineRule="auto"/>
        <w:ind w:left="180" w:right="135"/>
        <w:jc w:val="both"/>
        <w:rPr>
          <w:color w:val="231F20"/>
          <w:sz w:val="28"/>
          <w:szCs w:val="28"/>
        </w:rPr>
      </w:pPr>
      <w:r>
        <w:rPr>
          <w:color w:val="231F20"/>
          <w:sz w:val="28"/>
          <w:szCs w:val="28"/>
        </w:rPr>
        <w:t>The Department for Education has worked closely with the Association for Physical Education (</w:t>
      </w:r>
      <w:proofErr w:type="spellStart"/>
      <w:r>
        <w:rPr>
          <w:color w:val="231F20"/>
          <w:sz w:val="28"/>
          <w:szCs w:val="28"/>
        </w:rPr>
        <w:t>afPE</w:t>
      </w:r>
      <w:proofErr w:type="spellEnd"/>
      <w:r>
        <w:rPr>
          <w:color w:val="231F20"/>
          <w:sz w:val="28"/>
          <w:szCs w:val="28"/>
        </w:rPr>
        <w:t>) and the Youth Sport Trust (YST) to develop this template and encourages schools to use it. This template is an effective way of meeting the reporting require</w:t>
      </w:r>
      <w:r>
        <w:rPr>
          <w:color w:val="231F20"/>
          <w:sz w:val="28"/>
          <w:szCs w:val="28"/>
        </w:rPr>
        <w:t>ments of the Primary PE and sport premium.</w:t>
      </w:r>
    </w:p>
    <w:p w14:paraId="619A34BE" w14:textId="77777777" w:rsidR="00F66563" w:rsidRDefault="00F66563">
      <w:pPr>
        <w:pBdr>
          <w:top w:val="nil"/>
          <w:left w:val="nil"/>
          <w:bottom w:val="nil"/>
          <w:right w:val="nil"/>
          <w:between w:val="nil"/>
        </w:pBdr>
        <w:spacing w:line="235" w:lineRule="auto"/>
        <w:ind w:right="135"/>
        <w:jc w:val="both"/>
        <w:rPr>
          <w:color w:val="231F20"/>
          <w:sz w:val="28"/>
          <w:szCs w:val="28"/>
        </w:rPr>
      </w:pPr>
    </w:p>
    <w:p w14:paraId="73E642B3" w14:textId="77777777" w:rsidR="00F66563" w:rsidRDefault="00366C3F">
      <w:pPr>
        <w:pBdr>
          <w:top w:val="nil"/>
          <w:left w:val="nil"/>
          <w:bottom w:val="nil"/>
          <w:right w:val="nil"/>
          <w:between w:val="nil"/>
        </w:pBdr>
        <w:spacing w:line="235" w:lineRule="auto"/>
        <w:ind w:left="180" w:right="135"/>
        <w:jc w:val="both"/>
        <w:rPr>
          <w:color w:val="231F20"/>
          <w:sz w:val="28"/>
          <w:szCs w:val="28"/>
        </w:rPr>
      </w:pPr>
      <w:r>
        <w:rPr>
          <w:color w:val="231F20"/>
          <w:sz w:val="28"/>
          <w:szCs w:val="28"/>
        </w:rPr>
        <w:t xml:space="preserve">Schools must use funding to make additional and sustainable improvements to the quality of PE School Sport and Physical Activity (PESSPA).  </w:t>
      </w:r>
    </w:p>
    <w:p w14:paraId="6399B986" w14:textId="77777777" w:rsidR="00F66563" w:rsidRDefault="00F66563">
      <w:pPr>
        <w:pBdr>
          <w:top w:val="nil"/>
          <w:left w:val="nil"/>
          <w:bottom w:val="nil"/>
          <w:right w:val="nil"/>
          <w:between w:val="nil"/>
        </w:pBdr>
        <w:spacing w:before="18" w:line="235" w:lineRule="auto"/>
        <w:ind w:right="243" w:firstLine="180"/>
        <w:rPr>
          <w:b/>
          <w:color w:val="231F20"/>
          <w:sz w:val="32"/>
          <w:szCs w:val="32"/>
        </w:rPr>
      </w:pPr>
    </w:p>
    <w:p w14:paraId="1B6F241F" w14:textId="77777777" w:rsidR="00F66563" w:rsidRDefault="00366C3F">
      <w:pPr>
        <w:pBdr>
          <w:top w:val="nil"/>
          <w:left w:val="nil"/>
          <w:bottom w:val="nil"/>
          <w:right w:val="nil"/>
          <w:between w:val="nil"/>
        </w:pBdr>
        <w:spacing w:before="18" w:line="235" w:lineRule="auto"/>
        <w:ind w:right="243" w:firstLine="180"/>
        <w:rPr>
          <w:b/>
          <w:color w:val="231F20"/>
          <w:sz w:val="32"/>
          <w:szCs w:val="32"/>
        </w:rPr>
      </w:pPr>
      <w:r>
        <w:rPr>
          <w:b/>
          <w:color w:val="231F20"/>
          <w:sz w:val="32"/>
          <w:szCs w:val="32"/>
          <w:highlight w:val="magenta"/>
        </w:rPr>
        <w:t xml:space="preserve">In 2023 – 2024 </w:t>
      </w:r>
      <w:proofErr w:type="spellStart"/>
      <w:r>
        <w:rPr>
          <w:b/>
          <w:color w:val="231F20"/>
          <w:sz w:val="32"/>
          <w:szCs w:val="32"/>
          <w:highlight w:val="magenta"/>
        </w:rPr>
        <w:t>Thingwall</w:t>
      </w:r>
      <w:proofErr w:type="spellEnd"/>
      <w:r>
        <w:rPr>
          <w:b/>
          <w:color w:val="231F20"/>
          <w:sz w:val="32"/>
          <w:szCs w:val="32"/>
          <w:highlight w:val="magenta"/>
        </w:rPr>
        <w:t xml:space="preserve"> Primary School was allocated £17,820</w:t>
      </w:r>
      <w:r>
        <w:rPr>
          <w:b/>
          <w:color w:val="231F20"/>
          <w:sz w:val="32"/>
          <w:szCs w:val="32"/>
        </w:rPr>
        <w:t xml:space="preserve"> </w:t>
      </w:r>
    </w:p>
    <w:p w14:paraId="11C975F5" w14:textId="77777777" w:rsidR="00F66563" w:rsidRDefault="00366C3F">
      <w:pPr>
        <w:spacing w:before="18" w:line="235" w:lineRule="auto"/>
        <w:ind w:right="243" w:firstLine="180"/>
        <w:rPr>
          <w:b/>
          <w:color w:val="231F20"/>
          <w:sz w:val="28"/>
          <w:szCs w:val="28"/>
          <w:highlight w:val="green"/>
        </w:rPr>
      </w:pPr>
      <w:r>
        <w:rPr>
          <w:b/>
          <w:color w:val="231F20"/>
          <w:sz w:val="32"/>
          <w:szCs w:val="32"/>
          <w:highlight w:val="green"/>
        </w:rPr>
        <w:t xml:space="preserve">In 2024 – 2025 </w:t>
      </w:r>
      <w:proofErr w:type="spellStart"/>
      <w:r>
        <w:rPr>
          <w:b/>
          <w:color w:val="231F20"/>
          <w:sz w:val="32"/>
          <w:szCs w:val="32"/>
          <w:highlight w:val="green"/>
        </w:rPr>
        <w:t>Thingwall</w:t>
      </w:r>
      <w:proofErr w:type="spellEnd"/>
      <w:r>
        <w:rPr>
          <w:b/>
          <w:color w:val="231F20"/>
          <w:sz w:val="32"/>
          <w:szCs w:val="32"/>
          <w:highlight w:val="green"/>
        </w:rPr>
        <w:t xml:space="preserve"> Primary School was allocated £17,770 </w:t>
      </w:r>
    </w:p>
    <w:p w14:paraId="78BEF06C"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501A56D2"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1D818C3C"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0DED9A63"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6F489178"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4E0189B3"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2C0C8174"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76CF086B"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7F82E36F"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5B5C0F2F"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75BF73A2"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4CC40DD4" w14:textId="77777777" w:rsidR="00F66563" w:rsidRDefault="00F66563">
      <w:pPr>
        <w:pBdr>
          <w:top w:val="nil"/>
          <w:left w:val="nil"/>
          <w:bottom w:val="nil"/>
          <w:right w:val="nil"/>
          <w:between w:val="nil"/>
        </w:pBdr>
        <w:tabs>
          <w:tab w:val="left" w:pos="1956"/>
        </w:tabs>
        <w:spacing w:line="235" w:lineRule="auto"/>
        <w:ind w:right="135"/>
        <w:jc w:val="both"/>
        <w:rPr>
          <w:b/>
          <w:color w:val="231F20"/>
          <w:sz w:val="28"/>
          <w:szCs w:val="28"/>
        </w:rPr>
      </w:pPr>
    </w:p>
    <w:p w14:paraId="18536126" w14:textId="77777777" w:rsidR="00F66563" w:rsidRDefault="00366C3F">
      <w:pPr>
        <w:pBdr>
          <w:top w:val="nil"/>
          <w:left w:val="nil"/>
          <w:bottom w:val="nil"/>
          <w:right w:val="nil"/>
          <w:between w:val="nil"/>
        </w:pBdr>
        <w:spacing w:line="235" w:lineRule="auto"/>
        <w:ind w:right="135"/>
        <w:jc w:val="both"/>
        <w:rPr>
          <w:color w:val="000000"/>
          <w:sz w:val="28"/>
          <w:szCs w:val="28"/>
        </w:rPr>
      </w:pPr>
      <w:r>
        <w:rPr>
          <w:noProof/>
        </w:rPr>
        <w:lastRenderedPageBreak/>
        <mc:AlternateContent>
          <mc:Choice Requires="wpg">
            <w:drawing>
              <wp:anchor distT="0" distB="0" distL="0" distR="0" simplePos="0" relativeHeight="251662336" behindDoc="0" locked="0" layoutInCell="1" hidden="0" allowOverlap="1" wp14:anchorId="26C4FC5C" wp14:editId="6E121722">
                <wp:simplePos x="0" y="0"/>
                <wp:positionH relativeFrom="column">
                  <wp:posOffset>-241299</wp:posOffset>
                </wp:positionH>
                <wp:positionV relativeFrom="paragraph">
                  <wp:posOffset>190500</wp:posOffset>
                </wp:positionV>
                <wp:extent cx="9830435" cy="365125"/>
                <wp:effectExtent l="0" t="0" r="0" b="0"/>
                <wp:wrapTopAndBottom distT="0" distB="0"/>
                <wp:docPr id="1597181861" name="Rectangle 1597181861"/>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1EFF8E6C" w14:textId="77777777" w:rsidR="00F66563" w:rsidRDefault="00366C3F">
                            <w:pPr>
                              <w:spacing w:before="22"/>
                              <w:ind w:left="60" w:firstLine="121"/>
                              <w:textDirection w:val="btLr"/>
                            </w:pPr>
                            <w:r>
                              <w:rPr>
                                <w:b/>
                                <w:color w:val="FFFFFF"/>
                                <w:sz w:val="36"/>
                              </w:rPr>
                              <w:t>Summary Review of last year’s key achievements (2023/2024)</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-241299</wp:posOffset>
                </wp:positionH>
                <wp:positionV relativeFrom="paragraph">
                  <wp:posOffset>190500</wp:posOffset>
                </wp:positionV>
                <wp:extent cx="9830435" cy="365125"/>
                <wp:effectExtent b="0" l="0" r="0" t="0"/>
                <wp:wrapTopAndBottom distB="0" distT="0"/>
                <wp:docPr id="1597181861"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9830435" cy="365125"/>
                        </a:xfrm>
                        <a:prstGeom prst="rect"/>
                        <a:ln/>
                      </pic:spPr>
                    </pic:pic>
                  </a:graphicData>
                </a:graphic>
              </wp:anchor>
            </w:drawing>
          </mc:Fallback>
        </mc:AlternateContent>
      </w:r>
    </w:p>
    <w:p w14:paraId="51C2AE31" w14:textId="77777777" w:rsidR="00F66563" w:rsidRDefault="00F66563">
      <w:pPr>
        <w:pBdr>
          <w:top w:val="nil"/>
          <w:left w:val="nil"/>
          <w:bottom w:val="nil"/>
          <w:right w:val="nil"/>
          <w:between w:val="nil"/>
        </w:pBdr>
        <w:rPr>
          <w:color w:val="000000"/>
          <w:sz w:val="6"/>
          <w:szCs w:val="6"/>
        </w:rPr>
      </w:pPr>
    </w:p>
    <w:p w14:paraId="34A18144" w14:textId="77777777" w:rsidR="00F66563" w:rsidRDefault="00366C3F">
      <w:pPr>
        <w:pBdr>
          <w:top w:val="nil"/>
          <w:left w:val="nil"/>
          <w:bottom w:val="nil"/>
          <w:right w:val="nil"/>
          <w:between w:val="nil"/>
        </w:pBdr>
        <w:spacing w:before="44"/>
        <w:ind w:left="180"/>
        <w:rPr>
          <w:color w:val="231F20"/>
          <w:sz w:val="28"/>
          <w:szCs w:val="28"/>
        </w:rPr>
      </w:pPr>
      <w:r>
        <w:rPr>
          <w:color w:val="231F20"/>
          <w:sz w:val="28"/>
          <w:szCs w:val="28"/>
        </w:rPr>
        <w:t>We recommend you start by reflecting on the impact of current provision and reviewing your previous spend.</w:t>
      </w:r>
    </w:p>
    <w:p w14:paraId="32E8E406" w14:textId="77777777" w:rsidR="00F66563" w:rsidRDefault="00F66563">
      <w:pPr>
        <w:pBdr>
          <w:top w:val="nil"/>
          <w:left w:val="nil"/>
          <w:bottom w:val="nil"/>
          <w:right w:val="nil"/>
          <w:between w:val="nil"/>
        </w:pBdr>
        <w:spacing w:before="44"/>
        <w:rPr>
          <w:color w:val="231F20"/>
          <w:sz w:val="28"/>
          <w:szCs w:val="28"/>
        </w:rPr>
      </w:pPr>
    </w:p>
    <w:sdt>
      <w:sdtPr>
        <w:tag w:val="goog_rdk_0"/>
        <w:id w:val="-1118914813"/>
        <w:lock w:val="contentLocked"/>
      </w:sdtPr>
      <w:sdtEndPr/>
      <w:sdtContent>
        <w:tbl>
          <w:tblPr>
            <w:tblStyle w:val="a7"/>
            <w:tblW w:w="15540"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80"/>
            <w:gridCol w:w="5180"/>
            <w:gridCol w:w="5180"/>
          </w:tblGrid>
          <w:tr w:rsidR="00F66563" w14:paraId="6CFAB9E8" w14:textId="77777777">
            <w:tc>
              <w:tcPr>
                <w:tcW w:w="5180" w:type="dxa"/>
              </w:tcPr>
              <w:p w14:paraId="2B80773F" w14:textId="77777777" w:rsidR="00F66563" w:rsidRDefault="00366C3F">
                <w:pPr>
                  <w:spacing w:before="13"/>
                  <w:ind w:left="80"/>
                  <w:rPr>
                    <w:b/>
                    <w:sz w:val="28"/>
                    <w:szCs w:val="28"/>
                  </w:rPr>
                </w:pPr>
                <w:r>
                  <w:rPr>
                    <w:b/>
                    <w:color w:val="231F20"/>
                    <w:sz w:val="28"/>
                    <w:szCs w:val="28"/>
                  </w:rPr>
                  <w:t>Activity/Action</w:t>
                </w:r>
              </w:p>
            </w:tc>
            <w:tc>
              <w:tcPr>
                <w:tcW w:w="5180" w:type="dxa"/>
              </w:tcPr>
              <w:p w14:paraId="7A6B8725" w14:textId="77777777" w:rsidR="00F66563" w:rsidRDefault="00366C3F">
                <w:pPr>
                  <w:spacing w:before="13"/>
                  <w:ind w:left="79"/>
                  <w:rPr>
                    <w:b/>
                    <w:sz w:val="28"/>
                    <w:szCs w:val="28"/>
                  </w:rPr>
                </w:pPr>
                <w:r>
                  <w:rPr>
                    <w:b/>
                    <w:color w:val="231F20"/>
                    <w:sz w:val="28"/>
                    <w:szCs w:val="28"/>
                  </w:rPr>
                  <w:t>Impact</w:t>
                </w:r>
              </w:p>
            </w:tc>
            <w:tc>
              <w:tcPr>
                <w:tcW w:w="5180" w:type="dxa"/>
              </w:tcPr>
              <w:p w14:paraId="0A2C9FCA" w14:textId="77777777" w:rsidR="00F66563" w:rsidRDefault="00366C3F">
                <w:pPr>
                  <w:spacing w:before="13"/>
                  <w:ind w:left="80"/>
                  <w:rPr>
                    <w:b/>
                    <w:sz w:val="28"/>
                    <w:szCs w:val="28"/>
                  </w:rPr>
                </w:pPr>
                <w:r>
                  <w:rPr>
                    <w:b/>
                    <w:color w:val="231F20"/>
                    <w:sz w:val="28"/>
                    <w:szCs w:val="28"/>
                  </w:rPr>
                  <w:t>Comments</w:t>
                </w:r>
              </w:p>
            </w:tc>
          </w:tr>
          <w:tr w:rsidR="00F66563" w14:paraId="57C751B6" w14:textId="77777777">
            <w:tc>
              <w:tcPr>
                <w:tcW w:w="5180" w:type="dxa"/>
                <w:shd w:val="clear" w:color="auto" w:fill="auto"/>
                <w:tcMar>
                  <w:top w:w="100" w:type="dxa"/>
                  <w:left w:w="100" w:type="dxa"/>
                  <w:bottom w:w="100" w:type="dxa"/>
                  <w:right w:w="100" w:type="dxa"/>
                </w:tcMar>
              </w:tcPr>
              <w:p w14:paraId="69BAFBF4" w14:textId="77777777" w:rsidR="00F66563" w:rsidRDefault="00366C3F">
                <w:pPr>
                  <w:rPr>
                    <w:color w:val="231F20"/>
                    <w:sz w:val="28"/>
                    <w:szCs w:val="28"/>
                  </w:rPr>
                </w:pPr>
                <w:r>
                  <w:t>Increased supervision at playtimes, enabling greater opportunities for all pupils to enjoy physical activity at playtimes. This initiative is supported by Y5 &amp; Y6 playleaders and led by midday supervisor, NM.</w:t>
                </w:r>
              </w:p>
            </w:tc>
            <w:tc>
              <w:tcPr>
                <w:tcW w:w="5180" w:type="dxa"/>
                <w:shd w:val="clear" w:color="auto" w:fill="auto"/>
                <w:tcMar>
                  <w:top w:w="100" w:type="dxa"/>
                  <w:left w:w="100" w:type="dxa"/>
                  <w:bottom w:w="100" w:type="dxa"/>
                  <w:right w:w="100" w:type="dxa"/>
                </w:tcMar>
              </w:tcPr>
              <w:p w14:paraId="4560B773" w14:textId="77777777" w:rsidR="00F66563" w:rsidRDefault="00366C3F">
                <w:pPr>
                  <w:rPr>
                    <w:color w:val="231F20"/>
                    <w:sz w:val="28"/>
                    <w:szCs w:val="28"/>
                  </w:rPr>
                </w:pPr>
                <w:r>
                  <w:t>Lunchtime supervisors confident in their abilit</w:t>
                </w:r>
                <w:r>
                  <w:t xml:space="preserve">y to coordinate activities for pupils, improving the quality of physical activity at play </w:t>
                </w:r>
              </w:p>
            </w:tc>
            <w:tc>
              <w:tcPr>
                <w:tcW w:w="5180" w:type="dxa"/>
                <w:shd w:val="clear" w:color="auto" w:fill="auto"/>
                <w:tcMar>
                  <w:top w:w="100" w:type="dxa"/>
                  <w:left w:w="100" w:type="dxa"/>
                  <w:bottom w:w="100" w:type="dxa"/>
                  <w:right w:w="100" w:type="dxa"/>
                </w:tcMar>
              </w:tcPr>
              <w:p w14:paraId="2A6AA1A0" w14:textId="77777777" w:rsidR="00F66563" w:rsidRDefault="00366C3F">
                <w:pPr>
                  <w:rPr>
                    <w:color w:val="231F20"/>
                    <w:sz w:val="28"/>
                    <w:szCs w:val="28"/>
                  </w:rPr>
                </w:pPr>
                <w:r>
                  <w:t>Calmer, happier children actively engaged at playtimes through more purposeful play and refereed football.  Children are given the opportunity to practice skills tau</w:t>
                </w:r>
                <w:r>
                  <w:t>ght in lessons.</w:t>
                </w:r>
              </w:p>
            </w:tc>
          </w:tr>
          <w:tr w:rsidR="00F66563" w14:paraId="133DAA7B" w14:textId="77777777">
            <w:tc>
              <w:tcPr>
                <w:tcW w:w="5180" w:type="dxa"/>
                <w:shd w:val="clear" w:color="auto" w:fill="auto"/>
                <w:tcMar>
                  <w:top w:w="100" w:type="dxa"/>
                  <w:left w:w="100" w:type="dxa"/>
                  <w:bottom w:w="100" w:type="dxa"/>
                  <w:right w:w="100" w:type="dxa"/>
                </w:tcMar>
              </w:tcPr>
              <w:p w14:paraId="1496A41D" w14:textId="77777777" w:rsidR="00F66563" w:rsidRDefault="00366C3F">
                <w:pPr>
                  <w:rPr>
                    <w:color w:val="231F20"/>
                    <w:sz w:val="28"/>
                    <w:szCs w:val="28"/>
                  </w:rPr>
                </w:pPr>
                <w:r>
                  <w:t xml:space="preserve">Continuation of Living Streets, Walk to School initiative Children record how they travel to school to earn stickers and certificates </w:t>
                </w:r>
              </w:p>
            </w:tc>
            <w:tc>
              <w:tcPr>
                <w:tcW w:w="5180" w:type="dxa"/>
                <w:shd w:val="clear" w:color="auto" w:fill="auto"/>
                <w:tcMar>
                  <w:top w:w="100" w:type="dxa"/>
                  <w:left w:w="100" w:type="dxa"/>
                  <w:bottom w:w="100" w:type="dxa"/>
                  <w:right w:w="100" w:type="dxa"/>
                </w:tcMar>
              </w:tcPr>
              <w:p w14:paraId="72229CB6" w14:textId="77777777" w:rsidR="00F66563" w:rsidRDefault="00366C3F">
                <w:r>
                  <w:t xml:space="preserve">Healthier children (&amp; families) aware of the need for exercise to enjoy good health. </w:t>
                </w:r>
              </w:p>
              <w:p w14:paraId="34E2EA74" w14:textId="77777777" w:rsidR="00F66563" w:rsidRDefault="00366C3F">
                <w:r>
                  <w:rPr>
                    <w:color w:val="231F20"/>
                  </w:rPr>
                  <w:t>Purchased resource</w:t>
                </w:r>
                <w:r>
                  <w:rPr>
                    <w:color w:val="231F20"/>
                  </w:rPr>
                  <w:t>s have supported engagement in the initiative and led to less traffic issues outside school and a greater number of families walking/cycling/scooting into school.</w:t>
                </w:r>
              </w:p>
            </w:tc>
            <w:tc>
              <w:tcPr>
                <w:tcW w:w="5180" w:type="dxa"/>
                <w:shd w:val="clear" w:color="auto" w:fill="auto"/>
                <w:tcMar>
                  <w:top w:w="100" w:type="dxa"/>
                  <w:left w:w="100" w:type="dxa"/>
                  <w:bottom w:w="100" w:type="dxa"/>
                  <w:right w:w="100" w:type="dxa"/>
                </w:tcMar>
              </w:tcPr>
              <w:p w14:paraId="00493332" w14:textId="77777777" w:rsidR="00F66563" w:rsidRDefault="00366C3F">
                <w:pPr>
                  <w:rPr>
                    <w:color w:val="231F20"/>
                    <w:sz w:val="28"/>
                    <w:szCs w:val="28"/>
                  </w:rPr>
                </w:pPr>
                <w:r>
                  <w:t>Successful initiative, taken back by PE Leads to OTMAT who have agreed to fund again for 24-25.</w:t>
                </w:r>
              </w:p>
            </w:tc>
          </w:tr>
          <w:tr w:rsidR="00F66563" w14:paraId="2601905A" w14:textId="77777777">
            <w:tc>
              <w:tcPr>
                <w:tcW w:w="5180" w:type="dxa"/>
                <w:shd w:val="clear" w:color="auto" w:fill="auto"/>
                <w:tcMar>
                  <w:top w:w="100" w:type="dxa"/>
                  <w:left w:w="100" w:type="dxa"/>
                  <w:bottom w:w="100" w:type="dxa"/>
                  <w:right w:w="100" w:type="dxa"/>
                </w:tcMar>
              </w:tcPr>
              <w:p w14:paraId="3FC1F5B2" w14:textId="77777777" w:rsidR="00F66563" w:rsidRDefault="00366C3F">
                <w:pPr>
                  <w:rPr>
                    <w:color w:val="231F20"/>
                    <w:sz w:val="28"/>
                    <w:szCs w:val="28"/>
                  </w:rPr>
                </w:pPr>
                <w:r>
                  <w:t>Mental Health Week to allow for additional physical activities, as voted for by the School Council.</w:t>
                </w:r>
              </w:p>
            </w:tc>
            <w:tc>
              <w:tcPr>
                <w:tcW w:w="5180" w:type="dxa"/>
                <w:shd w:val="clear" w:color="auto" w:fill="auto"/>
                <w:tcMar>
                  <w:top w:w="100" w:type="dxa"/>
                  <w:left w:w="100" w:type="dxa"/>
                  <w:bottom w:w="100" w:type="dxa"/>
                  <w:right w:w="100" w:type="dxa"/>
                </w:tcMar>
              </w:tcPr>
              <w:p w14:paraId="0EFB7AAD" w14:textId="77777777" w:rsidR="00F66563" w:rsidRDefault="00366C3F">
                <w:pPr>
                  <w:rPr>
                    <w:color w:val="231F20"/>
                    <w:sz w:val="28"/>
                    <w:szCs w:val="28"/>
                  </w:rPr>
                </w:pPr>
                <w:r>
                  <w:t>All pupils in school involved in activities to improve ment</w:t>
                </w:r>
                <w:r>
                  <w:t>al and physical wellbeing.</w:t>
                </w:r>
              </w:p>
            </w:tc>
            <w:tc>
              <w:tcPr>
                <w:tcW w:w="5180" w:type="dxa"/>
                <w:shd w:val="clear" w:color="auto" w:fill="auto"/>
                <w:tcMar>
                  <w:top w:w="100" w:type="dxa"/>
                  <w:left w:w="100" w:type="dxa"/>
                  <w:bottom w:w="100" w:type="dxa"/>
                  <w:right w:w="100" w:type="dxa"/>
                </w:tcMar>
              </w:tcPr>
              <w:p w14:paraId="609DEFB3" w14:textId="77777777" w:rsidR="00F66563" w:rsidRDefault="00366C3F">
                <w:pPr>
                  <w:rPr>
                    <w:color w:val="231F20"/>
                    <w:sz w:val="28"/>
                    <w:szCs w:val="28"/>
                  </w:rPr>
                </w:pPr>
                <w:r>
                  <w:t>Rave with Lindy was very well received and Freddy Fit re-emphasised the need to achieve a balance in our life between physical activity and mental health/well-being.</w:t>
                </w:r>
              </w:p>
            </w:tc>
          </w:tr>
          <w:tr w:rsidR="00F66563" w14:paraId="256BDCF2" w14:textId="77777777">
            <w:tc>
              <w:tcPr>
                <w:tcW w:w="5180" w:type="dxa"/>
                <w:shd w:val="clear" w:color="auto" w:fill="auto"/>
                <w:tcMar>
                  <w:top w:w="100" w:type="dxa"/>
                  <w:left w:w="100" w:type="dxa"/>
                  <w:bottom w:w="100" w:type="dxa"/>
                  <w:right w:w="100" w:type="dxa"/>
                </w:tcMar>
              </w:tcPr>
              <w:p w14:paraId="250B9CDF" w14:textId="77777777" w:rsidR="00F66563" w:rsidRDefault="00366C3F">
                <w:pPr>
                  <w:rPr>
                    <w:color w:val="231F20"/>
                    <w:sz w:val="28"/>
                    <w:szCs w:val="28"/>
                  </w:rPr>
                </w:pPr>
                <w:r>
                  <w:t>Curriculum support for teachers during lessons from TPS Sports</w:t>
                </w:r>
                <w:r>
                  <w:t xml:space="preserve"> Coach and CPD training from experienced qualified gymnastics coach and British Judo Coach (in lessons and twilight training sessions)</w:t>
                </w:r>
              </w:p>
            </w:tc>
            <w:tc>
              <w:tcPr>
                <w:tcW w:w="5180" w:type="dxa"/>
                <w:shd w:val="clear" w:color="auto" w:fill="auto"/>
                <w:tcMar>
                  <w:top w:w="100" w:type="dxa"/>
                  <w:left w:w="100" w:type="dxa"/>
                  <w:bottom w:w="100" w:type="dxa"/>
                  <w:right w:w="100" w:type="dxa"/>
                </w:tcMar>
              </w:tcPr>
              <w:p w14:paraId="498DD820" w14:textId="77777777" w:rsidR="00F66563" w:rsidRDefault="00366C3F">
                <w:r>
                  <w:t>Improvement in teaching and learning in PE lessons with pupils achieving improved outcomes and progressing towards Britis</w:t>
                </w:r>
                <w:r>
                  <w:t>h Gymnastics and British Judo certificates.</w:t>
                </w:r>
              </w:p>
              <w:p w14:paraId="61A9178B" w14:textId="77777777" w:rsidR="00F66563" w:rsidRDefault="00F66563">
                <w:pPr>
                  <w:pBdr>
                    <w:top w:val="nil"/>
                    <w:left w:val="nil"/>
                    <w:bottom w:val="nil"/>
                    <w:right w:val="nil"/>
                    <w:between w:val="nil"/>
                  </w:pBdr>
                </w:pPr>
              </w:p>
            </w:tc>
            <w:tc>
              <w:tcPr>
                <w:tcW w:w="5180" w:type="dxa"/>
                <w:shd w:val="clear" w:color="auto" w:fill="auto"/>
                <w:tcMar>
                  <w:top w:w="100" w:type="dxa"/>
                  <w:left w:w="100" w:type="dxa"/>
                  <w:bottom w:w="100" w:type="dxa"/>
                  <w:right w:w="100" w:type="dxa"/>
                </w:tcMar>
              </w:tcPr>
              <w:p w14:paraId="2EF91A1F" w14:textId="77777777" w:rsidR="00F66563" w:rsidRDefault="00366C3F">
                <w:pPr>
                  <w:rPr>
                    <w:color w:val="231F20"/>
                    <w:sz w:val="28"/>
                    <w:szCs w:val="28"/>
                  </w:rPr>
                </w:pPr>
                <w:r>
                  <w:t>Staff more knowledgeable and confident, teaching a broad range of PE activities during the year.  Monitoring shows an increased quality of PE teaching.</w:t>
                </w:r>
              </w:p>
            </w:tc>
          </w:tr>
          <w:tr w:rsidR="00F66563" w14:paraId="44B34CBD" w14:textId="77777777">
            <w:tc>
              <w:tcPr>
                <w:tcW w:w="5180" w:type="dxa"/>
                <w:shd w:val="clear" w:color="auto" w:fill="auto"/>
                <w:tcMar>
                  <w:top w:w="100" w:type="dxa"/>
                  <w:left w:w="100" w:type="dxa"/>
                  <w:bottom w:w="100" w:type="dxa"/>
                  <w:right w:w="100" w:type="dxa"/>
                </w:tcMar>
              </w:tcPr>
              <w:p w14:paraId="360806E8" w14:textId="77777777" w:rsidR="00F66563" w:rsidRDefault="00366C3F">
                <w:pPr>
                  <w:rPr>
                    <w:color w:val="231F20"/>
                    <w:sz w:val="28"/>
                    <w:szCs w:val="28"/>
                  </w:rPr>
                </w:pPr>
                <w:r>
                  <w:t xml:space="preserve">TPS Sports Coach provided bespoke training for ECT PE Specialist and adopted a coaching role within PE </w:t>
                </w:r>
                <w:r>
                  <w:t>lessons for ECT.</w:t>
                </w:r>
              </w:p>
            </w:tc>
            <w:tc>
              <w:tcPr>
                <w:tcW w:w="5180" w:type="dxa"/>
                <w:shd w:val="clear" w:color="auto" w:fill="auto"/>
                <w:tcMar>
                  <w:top w:w="100" w:type="dxa"/>
                  <w:left w:w="100" w:type="dxa"/>
                  <w:bottom w:w="100" w:type="dxa"/>
                  <w:right w:w="100" w:type="dxa"/>
                </w:tcMar>
              </w:tcPr>
              <w:p w14:paraId="6CFDC7B2" w14:textId="77777777" w:rsidR="00F66563" w:rsidRDefault="00366C3F">
                <w:pPr>
                  <w:rPr>
                    <w:color w:val="231F20"/>
                    <w:sz w:val="28"/>
                    <w:szCs w:val="28"/>
                  </w:rPr>
                </w:pPr>
                <w:r>
                  <w:t>RQT is now leading PE in Dubai, having secured a promotion to teach as a specialist Sports Coach.</w:t>
                </w:r>
              </w:p>
            </w:tc>
            <w:tc>
              <w:tcPr>
                <w:tcW w:w="5180" w:type="dxa"/>
                <w:shd w:val="clear" w:color="auto" w:fill="auto"/>
                <w:tcMar>
                  <w:top w:w="100" w:type="dxa"/>
                  <w:left w:w="100" w:type="dxa"/>
                  <w:bottom w:w="100" w:type="dxa"/>
                  <w:right w:w="100" w:type="dxa"/>
                </w:tcMar>
              </w:tcPr>
              <w:p w14:paraId="5EE2FA90" w14:textId="77777777" w:rsidR="00F66563" w:rsidRDefault="00366C3F">
                <w:pPr>
                  <w:rPr>
                    <w:color w:val="231F20"/>
                    <w:sz w:val="28"/>
                    <w:szCs w:val="28"/>
                  </w:rPr>
                </w:pPr>
                <w:r>
                  <w:t>Intend to repeat this approach next year for newly appointed PE ECT.</w:t>
                </w:r>
              </w:p>
            </w:tc>
          </w:tr>
          <w:tr w:rsidR="00F66563" w14:paraId="6F68B587" w14:textId="77777777">
            <w:tc>
              <w:tcPr>
                <w:tcW w:w="5180" w:type="dxa"/>
                <w:shd w:val="clear" w:color="auto" w:fill="auto"/>
                <w:tcMar>
                  <w:top w:w="100" w:type="dxa"/>
                  <w:left w:w="100" w:type="dxa"/>
                  <w:bottom w:w="100" w:type="dxa"/>
                  <w:right w:w="100" w:type="dxa"/>
                </w:tcMar>
              </w:tcPr>
              <w:p w14:paraId="2D93D41D" w14:textId="77777777" w:rsidR="00F66563" w:rsidRDefault="00366C3F">
                <w:pPr>
                  <w:rPr>
                    <w:color w:val="231F20"/>
                    <w:sz w:val="28"/>
                    <w:szCs w:val="28"/>
                  </w:rPr>
                </w:pPr>
                <w:r>
                  <w:t>Continue to promote outdoor learning and seek new opportunities for phy</w:t>
                </w:r>
                <w:r>
                  <w:t xml:space="preserve">sical activity e.g. Forest Schools, </w:t>
                </w:r>
                <w:r>
                  <w:lastRenderedPageBreak/>
                  <w:t>Residentials for Years 5 and 6.</w:t>
                </w:r>
              </w:p>
            </w:tc>
            <w:tc>
              <w:tcPr>
                <w:tcW w:w="5180" w:type="dxa"/>
                <w:shd w:val="clear" w:color="auto" w:fill="auto"/>
                <w:tcMar>
                  <w:top w:w="100" w:type="dxa"/>
                  <w:left w:w="100" w:type="dxa"/>
                  <w:bottom w:w="100" w:type="dxa"/>
                  <w:right w:w="100" w:type="dxa"/>
                </w:tcMar>
              </w:tcPr>
              <w:p w14:paraId="1B3D3421" w14:textId="77777777" w:rsidR="00F66563" w:rsidRDefault="00366C3F">
                <w:pPr>
                  <w:rPr>
                    <w:color w:val="231F20"/>
                    <w:sz w:val="28"/>
                    <w:szCs w:val="28"/>
                  </w:rPr>
                </w:pPr>
                <w:r>
                  <w:lastRenderedPageBreak/>
                  <w:t xml:space="preserve">Pupils in Years 5 and 6 gained experience in a number of outdoor pursuits at Min Y Don and Edsential’s </w:t>
                </w:r>
                <w:r>
                  <w:lastRenderedPageBreak/>
                  <w:t>Burwardsley OEC</w:t>
                </w:r>
              </w:p>
            </w:tc>
            <w:tc>
              <w:tcPr>
                <w:tcW w:w="5180" w:type="dxa"/>
                <w:shd w:val="clear" w:color="auto" w:fill="auto"/>
                <w:tcMar>
                  <w:top w:w="100" w:type="dxa"/>
                  <w:left w:w="100" w:type="dxa"/>
                  <w:bottom w:w="100" w:type="dxa"/>
                  <w:right w:w="100" w:type="dxa"/>
                </w:tcMar>
              </w:tcPr>
              <w:p w14:paraId="1605966E" w14:textId="77777777" w:rsidR="00F66563" w:rsidRDefault="00366C3F">
                <w:pPr>
                  <w:rPr>
                    <w:color w:val="231F20"/>
                    <w:sz w:val="28"/>
                    <w:szCs w:val="28"/>
                  </w:rPr>
                </w:pPr>
                <w:r>
                  <w:lastRenderedPageBreak/>
                  <w:t>Accessed by all Y5 and 6 pupils, including those who would have norma</w:t>
                </w:r>
                <w:r>
                  <w:t xml:space="preserve">lly been precluded from attending </w:t>
                </w:r>
                <w:r>
                  <w:lastRenderedPageBreak/>
                  <w:t>due to financial constraints.</w:t>
                </w:r>
              </w:p>
            </w:tc>
          </w:tr>
          <w:tr w:rsidR="00F66563" w14:paraId="6F29B79A" w14:textId="77777777">
            <w:tc>
              <w:tcPr>
                <w:tcW w:w="5180" w:type="dxa"/>
                <w:shd w:val="clear" w:color="auto" w:fill="auto"/>
                <w:tcMar>
                  <w:top w:w="100" w:type="dxa"/>
                  <w:left w:w="100" w:type="dxa"/>
                  <w:bottom w:w="100" w:type="dxa"/>
                  <w:right w:w="100" w:type="dxa"/>
                </w:tcMar>
              </w:tcPr>
              <w:p w14:paraId="1F08E565" w14:textId="77777777" w:rsidR="00F66563" w:rsidRDefault="00366C3F">
                <w:pPr>
                  <w:rPr>
                    <w:color w:val="231F20"/>
                    <w:sz w:val="28"/>
                    <w:szCs w:val="28"/>
                  </w:rPr>
                </w:pPr>
                <w:r>
                  <w:lastRenderedPageBreak/>
                  <w:t>Extended extra-curricular provision to provide a broader appeal to pupils e.g. two morning gymnastics clubs for KS1 &amp; KS2 pupils and two football clubs, 1 mixed and 1 for girls and 1 X judo c</w:t>
                </w:r>
                <w:r>
                  <w:t>lub. These clubs are led by specialist coaches.</w:t>
                </w:r>
              </w:p>
            </w:tc>
            <w:tc>
              <w:tcPr>
                <w:tcW w:w="5180" w:type="dxa"/>
                <w:shd w:val="clear" w:color="auto" w:fill="auto"/>
                <w:tcMar>
                  <w:top w:w="100" w:type="dxa"/>
                  <w:left w:w="100" w:type="dxa"/>
                  <w:bottom w:w="100" w:type="dxa"/>
                  <w:right w:w="100" w:type="dxa"/>
                </w:tcMar>
              </w:tcPr>
              <w:p w14:paraId="33551627" w14:textId="77777777" w:rsidR="00F66563" w:rsidRDefault="00366C3F">
                <w:r>
                  <w:t>Increased enjoyment of physical activity over the longer term</w:t>
                </w:r>
              </w:p>
              <w:p w14:paraId="623FB46D" w14:textId="77777777" w:rsidR="00F66563" w:rsidRDefault="00366C3F">
                <w:r>
                  <w:t>All pupils achieving their British Gymnastics Core Skills awards. Invited to demonstrate skills at School Summer Fair and end of year assemblies to encourage future take up of clubs.  Improved physical strength and flexibility starting with pupils in KS1.</w:t>
                </w:r>
              </w:p>
            </w:tc>
            <w:tc>
              <w:tcPr>
                <w:tcW w:w="5180" w:type="dxa"/>
                <w:shd w:val="clear" w:color="auto" w:fill="auto"/>
                <w:tcMar>
                  <w:top w:w="100" w:type="dxa"/>
                  <w:left w:w="100" w:type="dxa"/>
                  <w:bottom w:w="100" w:type="dxa"/>
                  <w:right w:w="100" w:type="dxa"/>
                </w:tcMar>
              </w:tcPr>
              <w:p w14:paraId="40F9A6C5" w14:textId="77777777" w:rsidR="00F66563" w:rsidRDefault="00366C3F">
                <w:r>
                  <w:t>Pupils can now gain accreditation for British Judo, British Gymnastics and represent local and regional teams, with one past pupil going on to represent England for Judo.</w:t>
                </w:r>
              </w:p>
              <w:p w14:paraId="447F9FFE" w14:textId="77777777" w:rsidR="00F66563" w:rsidRDefault="00F66563">
                <w:pPr>
                  <w:pBdr>
                    <w:top w:val="nil"/>
                    <w:left w:val="nil"/>
                    <w:bottom w:val="nil"/>
                    <w:right w:val="nil"/>
                    <w:between w:val="nil"/>
                  </w:pBdr>
                </w:pPr>
              </w:p>
            </w:tc>
          </w:tr>
          <w:tr w:rsidR="00F66563" w14:paraId="29144B30" w14:textId="77777777">
            <w:tc>
              <w:tcPr>
                <w:tcW w:w="5180" w:type="dxa"/>
                <w:shd w:val="clear" w:color="auto" w:fill="auto"/>
                <w:tcMar>
                  <w:top w:w="100" w:type="dxa"/>
                  <w:left w:w="100" w:type="dxa"/>
                  <w:bottom w:w="100" w:type="dxa"/>
                  <w:right w:w="100" w:type="dxa"/>
                </w:tcMar>
              </w:tcPr>
              <w:p w14:paraId="2E75711A" w14:textId="77777777" w:rsidR="00F66563" w:rsidRDefault="00366C3F">
                <w:pPr>
                  <w:rPr>
                    <w:color w:val="231F20"/>
                    <w:sz w:val="28"/>
                    <w:szCs w:val="28"/>
                  </w:rPr>
                </w:pPr>
                <w:r>
                  <w:t>Continued involvement in competitions in &amp; out of school</w:t>
                </w:r>
              </w:p>
            </w:tc>
            <w:tc>
              <w:tcPr>
                <w:tcW w:w="5180" w:type="dxa"/>
                <w:shd w:val="clear" w:color="auto" w:fill="auto"/>
                <w:tcMar>
                  <w:top w:w="100" w:type="dxa"/>
                  <w:left w:w="100" w:type="dxa"/>
                  <w:bottom w:w="100" w:type="dxa"/>
                  <w:right w:w="100" w:type="dxa"/>
                </w:tcMar>
              </w:tcPr>
              <w:p w14:paraId="6A80CA7C" w14:textId="77777777" w:rsidR="00F66563" w:rsidRDefault="00366C3F">
                <w:r>
                  <w:t>Intra school competition (</w:t>
                </w:r>
                <w:r>
                  <w:t>including preparation for Sports Days) providing opportunity for all pupils to compete in school, reginal and MAT events.</w:t>
                </w:r>
              </w:p>
              <w:p w14:paraId="69E4E14B" w14:textId="77777777" w:rsidR="00F66563" w:rsidRDefault="00F66563"/>
              <w:p w14:paraId="0CA3E9D1" w14:textId="77777777" w:rsidR="00F66563" w:rsidRDefault="00366C3F">
                <w:r>
                  <w:t>Teams more involved in local tournaments, with wins for both mixed and girls only teams.</w:t>
                </w:r>
              </w:p>
              <w:p w14:paraId="074DBC2A" w14:textId="77777777" w:rsidR="00F66563" w:rsidRDefault="00F66563"/>
              <w:p w14:paraId="4C384470" w14:textId="77777777" w:rsidR="00F66563" w:rsidRDefault="00366C3F">
                <w:r>
                  <w:t>Increased motivation and improved fitness a</w:t>
                </w:r>
                <w:r>
                  <w:t>nd skill levels.</w:t>
                </w:r>
              </w:p>
              <w:p w14:paraId="25A66AD6" w14:textId="77777777" w:rsidR="00F66563" w:rsidRDefault="00F66563"/>
              <w:p w14:paraId="7C5D47AA" w14:textId="77777777" w:rsidR="00F66563" w:rsidRDefault="00366C3F">
                <w:r>
                  <w:t>Development of important values through teamwork – commitment, determination, perseverance, discipline in addition to learning to win and lose graciously</w:t>
                </w:r>
              </w:p>
            </w:tc>
            <w:tc>
              <w:tcPr>
                <w:tcW w:w="5180" w:type="dxa"/>
                <w:shd w:val="clear" w:color="auto" w:fill="auto"/>
                <w:tcMar>
                  <w:top w:w="100" w:type="dxa"/>
                  <w:left w:w="100" w:type="dxa"/>
                  <w:bottom w:w="100" w:type="dxa"/>
                  <w:right w:w="100" w:type="dxa"/>
                </w:tcMar>
              </w:tcPr>
              <w:p w14:paraId="2193403E" w14:textId="77777777" w:rsidR="00F66563" w:rsidRDefault="00366C3F">
                <w:pPr>
                  <w:rPr>
                    <w:color w:val="231F20"/>
                    <w:sz w:val="28"/>
                    <w:szCs w:val="28"/>
                  </w:rPr>
                </w:pPr>
                <w:r>
                  <w:t>Increased profile of sports across school means that more families and pupils are engaged and there ar</w:t>
                </w:r>
                <w:r>
                  <w:t>e overall increased levels of good health.</w:t>
                </w:r>
              </w:p>
            </w:tc>
          </w:tr>
          <w:tr w:rsidR="00F66563" w14:paraId="7571316D" w14:textId="77777777">
            <w:tc>
              <w:tcPr>
                <w:tcW w:w="5180" w:type="dxa"/>
                <w:shd w:val="clear" w:color="auto" w:fill="auto"/>
                <w:tcMar>
                  <w:top w:w="100" w:type="dxa"/>
                  <w:left w:w="100" w:type="dxa"/>
                  <w:bottom w:w="100" w:type="dxa"/>
                  <w:right w:w="100" w:type="dxa"/>
                </w:tcMar>
              </w:tcPr>
              <w:p w14:paraId="0A9540EA" w14:textId="77777777" w:rsidR="00F66563" w:rsidRDefault="00366C3F">
                <w:pPr>
                  <w:rPr>
                    <w:color w:val="231F20"/>
                    <w:sz w:val="28"/>
                    <w:szCs w:val="28"/>
                  </w:rPr>
                </w:pPr>
                <w:r>
                  <w:t xml:space="preserve">Clubs for more vulnerable pupils. Lunchtime basketball club for SEMH pupils promoting inclusion, team building and small group experience with a qualified member of staff.  </w:t>
                </w:r>
              </w:p>
            </w:tc>
            <w:tc>
              <w:tcPr>
                <w:tcW w:w="5180" w:type="dxa"/>
                <w:shd w:val="clear" w:color="auto" w:fill="auto"/>
                <w:tcMar>
                  <w:top w:w="100" w:type="dxa"/>
                  <w:left w:w="100" w:type="dxa"/>
                  <w:bottom w:w="100" w:type="dxa"/>
                  <w:right w:w="100" w:type="dxa"/>
                </w:tcMar>
              </w:tcPr>
              <w:p w14:paraId="1AE807A2" w14:textId="77777777" w:rsidR="00F66563" w:rsidRDefault="00366C3F">
                <w:r>
                  <w:t>Development of teamwork and social ski</w:t>
                </w:r>
                <w:r>
                  <w:t>lls, increased enjoyment in team and competitive sports for vulnerable pupils.</w:t>
                </w:r>
              </w:p>
              <w:p w14:paraId="52799549" w14:textId="77777777" w:rsidR="00F66563" w:rsidRDefault="00F66563"/>
              <w:p w14:paraId="1D60FDA5" w14:textId="77777777" w:rsidR="00F66563" w:rsidRDefault="00366C3F">
                <w:r>
                  <w:t xml:space="preserve">After participating in lunchtime small group sports sessions, vulnerable SEMH pupils were more able to engage in afternoon curriculum lessons and were visibly more confident. </w:t>
                </w:r>
              </w:p>
            </w:tc>
            <w:tc>
              <w:tcPr>
                <w:tcW w:w="5180" w:type="dxa"/>
                <w:shd w:val="clear" w:color="auto" w:fill="auto"/>
                <w:tcMar>
                  <w:top w:w="100" w:type="dxa"/>
                  <w:left w:w="100" w:type="dxa"/>
                  <w:bottom w:w="100" w:type="dxa"/>
                  <w:right w:w="100" w:type="dxa"/>
                </w:tcMar>
              </w:tcPr>
              <w:p w14:paraId="2CEF5A8A" w14:textId="77777777" w:rsidR="00F66563" w:rsidRDefault="00366C3F">
                <w:pPr>
                  <w:pBdr>
                    <w:top w:val="nil"/>
                    <w:left w:val="nil"/>
                    <w:bottom w:val="nil"/>
                    <w:right w:val="nil"/>
                    <w:between w:val="nil"/>
                  </w:pBdr>
                  <w:rPr>
                    <w:color w:val="231F20"/>
                  </w:rPr>
                </w:pPr>
                <w:r>
                  <w:rPr>
                    <w:color w:val="231F20"/>
                  </w:rPr>
                  <w:t>Children have been supported to remain in school and develop a teamwork approach to collaborative play.</w:t>
                </w:r>
              </w:p>
            </w:tc>
          </w:tr>
          <w:tr w:rsidR="00F66563" w14:paraId="3017E9EB" w14:textId="77777777">
            <w:tc>
              <w:tcPr>
                <w:tcW w:w="5180" w:type="dxa"/>
                <w:shd w:val="clear" w:color="auto" w:fill="auto"/>
                <w:tcMar>
                  <w:top w:w="100" w:type="dxa"/>
                  <w:left w:w="100" w:type="dxa"/>
                  <w:bottom w:w="100" w:type="dxa"/>
                  <w:right w:w="100" w:type="dxa"/>
                </w:tcMar>
              </w:tcPr>
              <w:p w14:paraId="128225E0" w14:textId="77777777" w:rsidR="00F66563" w:rsidRDefault="00366C3F">
                <w:pPr>
                  <w:rPr>
                    <w:color w:val="231F20"/>
                    <w:sz w:val="28"/>
                    <w:szCs w:val="28"/>
                  </w:rPr>
                </w:pPr>
                <w:r>
                  <w:t xml:space="preserve">SEND Support to improve accessibility for all. Additional staff employed to facilitate after school sports club participation for pupils with physical </w:t>
                </w:r>
                <w:r>
                  <w:t>disabilities.</w:t>
                </w:r>
              </w:p>
            </w:tc>
            <w:tc>
              <w:tcPr>
                <w:tcW w:w="5180" w:type="dxa"/>
                <w:shd w:val="clear" w:color="auto" w:fill="auto"/>
                <w:tcMar>
                  <w:top w:w="100" w:type="dxa"/>
                  <w:left w:w="100" w:type="dxa"/>
                  <w:bottom w:w="100" w:type="dxa"/>
                  <w:right w:w="100" w:type="dxa"/>
                </w:tcMar>
              </w:tcPr>
              <w:p w14:paraId="25F3BED8" w14:textId="77777777" w:rsidR="00F66563" w:rsidRDefault="00366C3F">
                <w:pPr>
                  <w:rPr>
                    <w:color w:val="231F20"/>
                    <w:sz w:val="28"/>
                    <w:szCs w:val="28"/>
                  </w:rPr>
                </w:pPr>
                <w:r>
                  <w:t>Increased engagement in a range of after school extra-curricular sports sessions for pupils with physical disabilities</w:t>
                </w:r>
              </w:p>
            </w:tc>
            <w:tc>
              <w:tcPr>
                <w:tcW w:w="5180" w:type="dxa"/>
                <w:shd w:val="clear" w:color="auto" w:fill="auto"/>
                <w:tcMar>
                  <w:top w:w="100" w:type="dxa"/>
                  <w:left w:w="100" w:type="dxa"/>
                  <w:bottom w:w="100" w:type="dxa"/>
                  <w:right w:w="100" w:type="dxa"/>
                </w:tcMar>
              </w:tcPr>
              <w:p w14:paraId="12ED2E5A" w14:textId="77777777" w:rsidR="00F66563" w:rsidRDefault="00366C3F">
                <w:pPr>
                  <w:pBdr>
                    <w:top w:val="nil"/>
                    <w:left w:val="nil"/>
                    <w:bottom w:val="nil"/>
                    <w:right w:val="nil"/>
                    <w:between w:val="nil"/>
                  </w:pBdr>
                  <w:rPr>
                    <w:color w:val="231F20"/>
                  </w:rPr>
                </w:pPr>
                <w:r>
                  <w:rPr>
                    <w:color w:val="231F20"/>
                  </w:rPr>
                  <w:t>Greater uptake for cricket and boccia clubs which has led to a pupil attending Upton Cricket Club.</w:t>
                </w:r>
              </w:p>
            </w:tc>
          </w:tr>
          <w:tr w:rsidR="00F66563" w14:paraId="32656D10" w14:textId="77777777">
            <w:tc>
              <w:tcPr>
                <w:tcW w:w="5180" w:type="dxa"/>
                <w:shd w:val="clear" w:color="auto" w:fill="auto"/>
                <w:tcMar>
                  <w:top w:w="100" w:type="dxa"/>
                  <w:left w:w="100" w:type="dxa"/>
                  <w:bottom w:w="100" w:type="dxa"/>
                  <w:right w:w="100" w:type="dxa"/>
                </w:tcMar>
              </w:tcPr>
              <w:p w14:paraId="2075B131" w14:textId="77777777" w:rsidR="00F66563" w:rsidRDefault="00366C3F">
                <w:pPr>
                  <w:rPr>
                    <w:color w:val="231F20"/>
                    <w:sz w:val="28"/>
                    <w:szCs w:val="28"/>
                  </w:rPr>
                </w:pPr>
                <w:r>
                  <w:t xml:space="preserve">Mental Health support sessions with </w:t>
                </w:r>
                <w:r>
                  <w:lastRenderedPageBreak/>
                  <w:t>Pastoral@Greasby, CAMHs and Flourish.</w:t>
                </w:r>
              </w:p>
            </w:tc>
            <w:tc>
              <w:tcPr>
                <w:tcW w:w="5180" w:type="dxa"/>
                <w:shd w:val="clear" w:color="auto" w:fill="auto"/>
                <w:tcMar>
                  <w:top w:w="100" w:type="dxa"/>
                  <w:left w:w="100" w:type="dxa"/>
                  <w:bottom w:w="100" w:type="dxa"/>
                  <w:right w:w="100" w:type="dxa"/>
                </w:tcMar>
              </w:tcPr>
              <w:p w14:paraId="5E1B6FF4" w14:textId="77777777" w:rsidR="00F66563" w:rsidRDefault="00366C3F">
                <w:pPr>
                  <w:pBdr>
                    <w:top w:val="nil"/>
                    <w:left w:val="nil"/>
                    <w:bottom w:val="nil"/>
                    <w:right w:val="nil"/>
                    <w:between w:val="nil"/>
                  </w:pBdr>
                  <w:rPr>
                    <w:color w:val="231F20"/>
                  </w:rPr>
                </w:pPr>
                <w:r>
                  <w:rPr>
                    <w:color w:val="231F20"/>
                  </w:rPr>
                  <w:lastRenderedPageBreak/>
                  <w:t xml:space="preserve">Individuals, groups and their families have been </w:t>
                </w:r>
                <w:r>
                  <w:rPr>
                    <w:color w:val="231F20"/>
                  </w:rPr>
                  <w:lastRenderedPageBreak/>
                  <w:t>signposted to local resources/agencies for bespoke support.</w:t>
                </w:r>
              </w:p>
              <w:p w14:paraId="5DA2C499" w14:textId="77777777" w:rsidR="00F66563" w:rsidRDefault="00366C3F">
                <w:pPr>
                  <w:pBdr>
                    <w:top w:val="nil"/>
                    <w:left w:val="nil"/>
                    <w:bottom w:val="nil"/>
                    <w:right w:val="nil"/>
                    <w:between w:val="nil"/>
                  </w:pBdr>
                  <w:rPr>
                    <w:color w:val="231F20"/>
                  </w:rPr>
                </w:pPr>
                <w:r>
                  <w:rPr>
                    <w:color w:val="231F20"/>
                  </w:rPr>
                  <w:t>Team Around the Child approach has ensured effective multi-agency work wh</w:t>
                </w:r>
                <w:r>
                  <w:rPr>
                    <w:color w:val="231F20"/>
                  </w:rPr>
                  <w:t>ich has supported pupil well-being.</w:t>
                </w:r>
              </w:p>
            </w:tc>
            <w:tc>
              <w:tcPr>
                <w:tcW w:w="5180" w:type="dxa"/>
                <w:shd w:val="clear" w:color="auto" w:fill="auto"/>
                <w:tcMar>
                  <w:top w:w="100" w:type="dxa"/>
                  <w:left w:w="100" w:type="dxa"/>
                  <w:bottom w:w="100" w:type="dxa"/>
                  <w:right w:w="100" w:type="dxa"/>
                </w:tcMar>
              </w:tcPr>
              <w:p w14:paraId="485CFD12" w14:textId="77777777" w:rsidR="00F66563" w:rsidRDefault="00366C3F">
                <w:pPr>
                  <w:rPr>
                    <w:color w:val="231F20"/>
                  </w:rPr>
                </w:pPr>
                <w:r>
                  <w:rPr>
                    <w:color w:val="231F20"/>
                  </w:rPr>
                  <w:lastRenderedPageBreak/>
                  <w:t xml:space="preserve">Children have been supported to remain in school, </w:t>
                </w:r>
                <w:r>
                  <w:rPr>
                    <w:color w:val="231F20"/>
                  </w:rPr>
                  <w:lastRenderedPageBreak/>
                  <w:t>attendance of PA pupils has improved and team around the child approach has meant that the child has been at the centre of every decision made in collaboration with their</w:t>
                </w:r>
                <w:r>
                  <w:rPr>
                    <w:color w:val="231F20"/>
                  </w:rPr>
                  <w:t xml:space="preserve"> families/carers.</w:t>
                </w:r>
              </w:p>
            </w:tc>
          </w:tr>
          <w:tr w:rsidR="00F66563" w14:paraId="2C4B87C0" w14:textId="77777777">
            <w:tc>
              <w:tcPr>
                <w:tcW w:w="5180" w:type="dxa"/>
                <w:shd w:val="clear" w:color="auto" w:fill="auto"/>
                <w:tcMar>
                  <w:top w:w="100" w:type="dxa"/>
                  <w:left w:w="100" w:type="dxa"/>
                  <w:bottom w:w="100" w:type="dxa"/>
                  <w:right w:w="100" w:type="dxa"/>
                </w:tcMar>
              </w:tcPr>
              <w:p w14:paraId="7815CA43" w14:textId="77777777" w:rsidR="00F66563" w:rsidRDefault="00366C3F">
                <w:pPr>
                  <w:rPr>
                    <w:color w:val="231F20"/>
                    <w:sz w:val="28"/>
                    <w:szCs w:val="28"/>
                  </w:rPr>
                </w:pPr>
                <w:r>
                  <w:lastRenderedPageBreak/>
                  <w:t>Swimming for more able pupils in Y6 and for Y4 and Y5</w:t>
                </w:r>
              </w:p>
            </w:tc>
            <w:tc>
              <w:tcPr>
                <w:tcW w:w="5180" w:type="dxa"/>
                <w:shd w:val="clear" w:color="auto" w:fill="auto"/>
                <w:tcMar>
                  <w:top w:w="100" w:type="dxa"/>
                  <w:left w:w="100" w:type="dxa"/>
                  <w:bottom w:w="100" w:type="dxa"/>
                  <w:right w:w="100" w:type="dxa"/>
                </w:tcMar>
              </w:tcPr>
              <w:p w14:paraId="76FD692B" w14:textId="77777777" w:rsidR="00F66563" w:rsidRDefault="00366C3F">
                <w:pPr>
                  <w:pBdr>
                    <w:top w:val="nil"/>
                    <w:left w:val="nil"/>
                    <w:bottom w:val="nil"/>
                    <w:right w:val="nil"/>
                    <w:between w:val="nil"/>
                  </w:pBdr>
                  <w:rPr>
                    <w:color w:val="231F20"/>
                  </w:rPr>
                </w:pPr>
                <w:r>
                  <w:rPr>
                    <w:color w:val="231F20"/>
                  </w:rPr>
                  <w:t>Y4&amp;5 swimming has led to an increase in the end of KS2 expectations for Year 6 pupils, meaning a greater than usual proportion can swim 25m.</w:t>
                </w:r>
              </w:p>
            </w:tc>
            <w:tc>
              <w:tcPr>
                <w:tcW w:w="5180" w:type="dxa"/>
                <w:shd w:val="clear" w:color="auto" w:fill="auto"/>
                <w:tcMar>
                  <w:top w:w="100" w:type="dxa"/>
                  <w:left w:w="100" w:type="dxa"/>
                  <w:bottom w:w="100" w:type="dxa"/>
                  <w:right w:w="100" w:type="dxa"/>
                </w:tcMar>
              </w:tcPr>
              <w:p w14:paraId="72B88822" w14:textId="77777777" w:rsidR="00F66563" w:rsidRDefault="00366C3F">
                <w:pPr>
                  <w:pBdr>
                    <w:top w:val="nil"/>
                    <w:left w:val="nil"/>
                    <w:bottom w:val="nil"/>
                    <w:right w:val="nil"/>
                    <w:between w:val="nil"/>
                  </w:pBdr>
                  <w:rPr>
                    <w:color w:val="231F20"/>
                  </w:rPr>
                </w:pPr>
                <w:r>
                  <w:rPr>
                    <w:color w:val="231F20"/>
                  </w:rPr>
                  <w:t>Ensure monies are allocated to enable Y4&amp;5</w:t>
                </w:r>
                <w:r>
                  <w:rPr>
                    <w:color w:val="231F20"/>
                  </w:rPr>
                  <w:t xml:space="preserve"> to take part in intensive swimming sessions for 24-25.</w:t>
                </w:r>
              </w:p>
            </w:tc>
          </w:tr>
        </w:tbl>
      </w:sdtContent>
    </w:sdt>
    <w:p w14:paraId="68A38CEA" w14:textId="77777777" w:rsidR="00F66563" w:rsidRDefault="00F66563">
      <w:pPr>
        <w:pBdr>
          <w:top w:val="nil"/>
          <w:left w:val="nil"/>
          <w:bottom w:val="nil"/>
          <w:right w:val="nil"/>
          <w:between w:val="nil"/>
        </w:pBdr>
        <w:spacing w:before="44"/>
        <w:ind w:left="180"/>
        <w:rPr>
          <w:color w:val="231F20"/>
          <w:sz w:val="28"/>
          <w:szCs w:val="28"/>
        </w:rPr>
      </w:pPr>
    </w:p>
    <w:p w14:paraId="6561E7BD" w14:textId="77777777" w:rsidR="00F66563" w:rsidRDefault="00F66563">
      <w:pPr>
        <w:pBdr>
          <w:top w:val="nil"/>
          <w:left w:val="nil"/>
          <w:bottom w:val="nil"/>
          <w:right w:val="nil"/>
          <w:between w:val="nil"/>
        </w:pBdr>
        <w:spacing w:before="4"/>
        <w:rPr>
          <w:color w:val="000000"/>
          <w:sz w:val="15"/>
          <w:szCs w:val="15"/>
        </w:rPr>
      </w:pPr>
    </w:p>
    <w:p w14:paraId="78042BBA" w14:textId="77777777" w:rsidR="00F66563" w:rsidRDefault="00F66563">
      <w:pPr>
        <w:rPr>
          <w:rFonts w:ascii="Times New Roman" w:eastAsia="Times New Roman" w:hAnsi="Times New Roman" w:cs="Times New Roman"/>
          <w:sz w:val="28"/>
          <w:szCs w:val="28"/>
        </w:rPr>
      </w:pPr>
    </w:p>
    <w:p w14:paraId="530E7841" w14:textId="77777777" w:rsidR="00F66563" w:rsidRDefault="00366C3F">
      <w:pPr>
        <w:rPr>
          <w:rFonts w:ascii="Times New Roman" w:eastAsia="Times New Roman" w:hAnsi="Times New Roman" w:cs="Times New Roman"/>
          <w:sz w:val="28"/>
          <w:szCs w:val="28"/>
        </w:rPr>
      </w:pPr>
      <w:r>
        <w:rPr>
          <w:noProof/>
          <w:sz w:val="20"/>
          <w:szCs w:val="20"/>
        </w:rPr>
        <mc:AlternateContent>
          <mc:Choice Requires="wpg">
            <w:drawing>
              <wp:inline distT="0" distB="0" distL="0" distR="0" wp14:anchorId="470E58A8" wp14:editId="0C6BEEB0">
                <wp:extent cx="9830435" cy="365125"/>
                <wp:effectExtent l="0" t="0" r="0" b="0"/>
                <wp:docPr id="1597181856" name="Rectangle 1597181856"/>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37071DBE" w14:textId="77777777" w:rsidR="00F66563" w:rsidRDefault="00366C3F">
                            <w:pPr>
                              <w:spacing w:before="22"/>
                              <w:ind w:left="60" w:firstLine="121"/>
                              <w:textDirection w:val="btLr"/>
                            </w:pPr>
                            <w:r>
                              <w:rPr>
                                <w:b/>
                                <w:color w:val="FFFFFF"/>
                                <w:sz w:val="36"/>
                              </w:rPr>
                              <w:t>Swimming Data 2023 to 2024</w:t>
                            </w:r>
                          </w:p>
                        </w:txbxContent>
                      </wps:txbx>
                      <wps:bodyPr spcFirstLastPara="1" wrap="square" lIns="0" tIns="0" rIns="0" bIns="0" anchor="t"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9830435" cy="365125"/>
                <wp:effectExtent b="0" l="0" r="0" t="0"/>
                <wp:docPr id="1597181856"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9830435" cy="365125"/>
                        </a:xfrm>
                        <a:prstGeom prst="rect"/>
                        <a:ln/>
                      </pic:spPr>
                    </pic:pic>
                  </a:graphicData>
                </a:graphic>
              </wp:inline>
            </w:drawing>
          </mc:Fallback>
        </mc:AlternateContent>
      </w:r>
    </w:p>
    <w:p w14:paraId="6D282EDA" w14:textId="77777777" w:rsidR="00F66563" w:rsidRDefault="00F66563">
      <w:pPr>
        <w:rPr>
          <w:rFonts w:ascii="Times New Roman" w:eastAsia="Times New Roman" w:hAnsi="Times New Roman" w:cs="Times New Roman"/>
          <w:sz w:val="28"/>
          <w:szCs w:val="28"/>
        </w:rPr>
      </w:pPr>
    </w:p>
    <w:tbl>
      <w:tblPr>
        <w:tblStyle w:val="a8"/>
        <w:tblW w:w="15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4"/>
        <w:gridCol w:w="2259"/>
        <w:gridCol w:w="5237"/>
      </w:tblGrid>
      <w:tr w:rsidR="00F66563" w14:paraId="6EC323F9" w14:textId="77777777">
        <w:tc>
          <w:tcPr>
            <w:tcW w:w="15710" w:type="dxa"/>
            <w:gridSpan w:val="3"/>
          </w:tcPr>
          <w:p w14:paraId="399A47D9" w14:textId="77777777" w:rsidR="00F66563" w:rsidRDefault="00366C3F">
            <w:pPr>
              <w:rPr>
                <w:b/>
                <w:sz w:val="28"/>
                <w:szCs w:val="28"/>
              </w:rPr>
            </w:pPr>
            <w:r>
              <w:rPr>
                <w:b/>
                <w:color w:val="231F20"/>
                <w:sz w:val="28"/>
                <w:szCs w:val="28"/>
              </w:rPr>
              <w:t>Meeting National Curriculum Requirements for Swimming and Water Safety 2023 - 2024</w:t>
            </w:r>
          </w:p>
        </w:tc>
      </w:tr>
      <w:tr w:rsidR="00F66563" w14:paraId="23BA6BDC" w14:textId="77777777">
        <w:tc>
          <w:tcPr>
            <w:tcW w:w="8214" w:type="dxa"/>
          </w:tcPr>
          <w:p w14:paraId="4F4806FC" w14:textId="77777777" w:rsidR="00F66563" w:rsidRDefault="00F66563">
            <w:pPr>
              <w:rPr>
                <w:b/>
                <w:sz w:val="28"/>
                <w:szCs w:val="28"/>
              </w:rPr>
            </w:pPr>
          </w:p>
        </w:tc>
        <w:tc>
          <w:tcPr>
            <w:tcW w:w="2259" w:type="dxa"/>
          </w:tcPr>
          <w:p w14:paraId="1940D162" w14:textId="77777777" w:rsidR="00F66563" w:rsidRDefault="00366C3F">
            <w:pPr>
              <w:rPr>
                <w:b/>
                <w:sz w:val="28"/>
                <w:szCs w:val="28"/>
              </w:rPr>
            </w:pPr>
            <w:r>
              <w:rPr>
                <w:b/>
                <w:sz w:val="28"/>
                <w:szCs w:val="28"/>
              </w:rPr>
              <w:t>Percentage</w:t>
            </w:r>
          </w:p>
        </w:tc>
        <w:tc>
          <w:tcPr>
            <w:tcW w:w="5237" w:type="dxa"/>
          </w:tcPr>
          <w:p w14:paraId="66AD5C4A" w14:textId="77777777" w:rsidR="00F66563" w:rsidRDefault="00366C3F">
            <w:pPr>
              <w:rPr>
                <w:b/>
                <w:sz w:val="28"/>
                <w:szCs w:val="28"/>
              </w:rPr>
            </w:pPr>
            <w:r>
              <w:rPr>
                <w:b/>
                <w:sz w:val="28"/>
                <w:szCs w:val="28"/>
              </w:rPr>
              <w:t>Other comments</w:t>
            </w:r>
          </w:p>
        </w:tc>
      </w:tr>
      <w:tr w:rsidR="00F66563" w14:paraId="4D526145" w14:textId="77777777">
        <w:tc>
          <w:tcPr>
            <w:tcW w:w="8214" w:type="dxa"/>
          </w:tcPr>
          <w:p w14:paraId="41C89CC1" w14:textId="77777777" w:rsidR="00F66563" w:rsidRDefault="00366C3F">
            <w:pPr>
              <w:rPr>
                <w:sz w:val="28"/>
                <w:szCs w:val="28"/>
              </w:rPr>
            </w:pPr>
            <w:r>
              <w:rPr>
                <w:sz w:val="28"/>
                <w:szCs w:val="28"/>
              </w:rPr>
              <w:t xml:space="preserve">% Year 6 pupils who can swim competently, confidently and proficiently over a distance of at least 25 </w:t>
            </w:r>
            <w:proofErr w:type="spellStart"/>
            <w:r>
              <w:rPr>
                <w:sz w:val="28"/>
                <w:szCs w:val="28"/>
              </w:rPr>
              <w:t>metres</w:t>
            </w:r>
            <w:proofErr w:type="spellEnd"/>
          </w:p>
        </w:tc>
        <w:tc>
          <w:tcPr>
            <w:tcW w:w="2259" w:type="dxa"/>
          </w:tcPr>
          <w:p w14:paraId="48327D0B" w14:textId="77777777" w:rsidR="00F66563" w:rsidRDefault="00366C3F">
            <w:pPr>
              <w:rPr>
                <w:sz w:val="28"/>
                <w:szCs w:val="28"/>
              </w:rPr>
            </w:pPr>
            <w:r>
              <w:rPr>
                <w:sz w:val="28"/>
                <w:szCs w:val="28"/>
              </w:rPr>
              <w:t>94%</w:t>
            </w:r>
          </w:p>
        </w:tc>
        <w:tc>
          <w:tcPr>
            <w:tcW w:w="5237" w:type="dxa"/>
          </w:tcPr>
          <w:p w14:paraId="53F3DC2C" w14:textId="77777777" w:rsidR="00F66563" w:rsidRDefault="00F66563">
            <w:pPr>
              <w:rPr>
                <w:sz w:val="28"/>
                <w:szCs w:val="28"/>
              </w:rPr>
            </w:pPr>
          </w:p>
        </w:tc>
      </w:tr>
      <w:tr w:rsidR="00F66563" w14:paraId="011C5FCF" w14:textId="77777777">
        <w:tc>
          <w:tcPr>
            <w:tcW w:w="8214" w:type="dxa"/>
          </w:tcPr>
          <w:p w14:paraId="6C6A735F" w14:textId="77777777" w:rsidR="00F66563" w:rsidRDefault="00366C3F">
            <w:pPr>
              <w:rPr>
                <w:sz w:val="28"/>
                <w:szCs w:val="28"/>
              </w:rPr>
            </w:pPr>
            <w:r>
              <w:rPr>
                <w:sz w:val="28"/>
                <w:szCs w:val="28"/>
              </w:rPr>
              <w:t>% Year 6 pupils who use a range of strokes effectively (for example, front crawl, backstroke and breaststroke)</w:t>
            </w:r>
          </w:p>
        </w:tc>
        <w:tc>
          <w:tcPr>
            <w:tcW w:w="2259" w:type="dxa"/>
          </w:tcPr>
          <w:p w14:paraId="4AD90583" w14:textId="77777777" w:rsidR="00F66563" w:rsidRDefault="00366C3F">
            <w:pPr>
              <w:rPr>
                <w:sz w:val="28"/>
                <w:szCs w:val="28"/>
              </w:rPr>
            </w:pPr>
            <w:r>
              <w:rPr>
                <w:sz w:val="28"/>
                <w:szCs w:val="28"/>
              </w:rPr>
              <w:t>90%</w:t>
            </w:r>
          </w:p>
        </w:tc>
        <w:tc>
          <w:tcPr>
            <w:tcW w:w="5237" w:type="dxa"/>
          </w:tcPr>
          <w:p w14:paraId="02B55221" w14:textId="77777777" w:rsidR="00F66563" w:rsidRDefault="00F66563">
            <w:pPr>
              <w:rPr>
                <w:sz w:val="28"/>
                <w:szCs w:val="28"/>
              </w:rPr>
            </w:pPr>
          </w:p>
        </w:tc>
      </w:tr>
      <w:tr w:rsidR="00F66563" w14:paraId="18489B5C" w14:textId="77777777">
        <w:tc>
          <w:tcPr>
            <w:tcW w:w="8214" w:type="dxa"/>
          </w:tcPr>
          <w:p w14:paraId="389434EF" w14:textId="77777777" w:rsidR="00F66563" w:rsidRDefault="00366C3F">
            <w:pPr>
              <w:rPr>
                <w:sz w:val="28"/>
                <w:szCs w:val="28"/>
              </w:rPr>
            </w:pPr>
            <w:r>
              <w:rPr>
                <w:sz w:val="28"/>
                <w:szCs w:val="28"/>
              </w:rPr>
              <w:t xml:space="preserve">% Year 6 pupils who can </w:t>
            </w:r>
            <w:r>
              <w:rPr>
                <w:sz w:val="28"/>
                <w:szCs w:val="28"/>
              </w:rPr>
              <w:t xml:space="preserve">perform safe self-rescue in different </w:t>
            </w:r>
            <w:proofErr w:type="gramStart"/>
            <w:r>
              <w:rPr>
                <w:sz w:val="28"/>
                <w:szCs w:val="28"/>
              </w:rPr>
              <w:t>water based</w:t>
            </w:r>
            <w:proofErr w:type="gramEnd"/>
            <w:r>
              <w:rPr>
                <w:sz w:val="28"/>
                <w:szCs w:val="28"/>
              </w:rPr>
              <w:t xml:space="preserve"> situations</w:t>
            </w:r>
          </w:p>
        </w:tc>
        <w:tc>
          <w:tcPr>
            <w:tcW w:w="2259" w:type="dxa"/>
          </w:tcPr>
          <w:p w14:paraId="28BF9028" w14:textId="77777777" w:rsidR="00F66563" w:rsidRDefault="00366C3F">
            <w:pPr>
              <w:rPr>
                <w:sz w:val="28"/>
                <w:szCs w:val="28"/>
              </w:rPr>
            </w:pPr>
            <w:r>
              <w:rPr>
                <w:sz w:val="28"/>
                <w:szCs w:val="28"/>
              </w:rPr>
              <w:t>87%</w:t>
            </w:r>
          </w:p>
        </w:tc>
        <w:tc>
          <w:tcPr>
            <w:tcW w:w="5237" w:type="dxa"/>
          </w:tcPr>
          <w:p w14:paraId="580A255F" w14:textId="77777777" w:rsidR="00F66563" w:rsidRDefault="00F66563">
            <w:pPr>
              <w:rPr>
                <w:sz w:val="28"/>
                <w:szCs w:val="28"/>
              </w:rPr>
            </w:pPr>
          </w:p>
        </w:tc>
      </w:tr>
      <w:tr w:rsidR="00F66563" w14:paraId="1400A4B3" w14:textId="77777777">
        <w:tc>
          <w:tcPr>
            <w:tcW w:w="8214" w:type="dxa"/>
          </w:tcPr>
          <w:p w14:paraId="347CD6D7" w14:textId="77777777" w:rsidR="00F66563" w:rsidRDefault="00366C3F">
            <w:pPr>
              <w:pBdr>
                <w:top w:val="nil"/>
                <w:left w:val="nil"/>
                <w:bottom w:val="nil"/>
                <w:right w:val="nil"/>
                <w:between w:val="nil"/>
              </w:pBdr>
              <w:spacing w:before="18" w:line="235" w:lineRule="auto"/>
              <w:ind w:left="80" w:right="478"/>
              <w:rPr>
                <w:color w:val="000000"/>
                <w:sz w:val="28"/>
                <w:szCs w:val="28"/>
              </w:rPr>
            </w:pPr>
            <w:r>
              <w:rPr>
                <w:color w:val="231F20"/>
                <w:sz w:val="28"/>
                <w:szCs w:val="28"/>
              </w:rPr>
              <w:t>If your schools swimming data is below national expectation, you can choose to use the Primary PE and sport premium to provide additional top-up sessions for those pupils that did not meet National Curriculum</w:t>
            </w:r>
            <w:r>
              <w:rPr>
                <w:color w:val="000000"/>
                <w:sz w:val="28"/>
                <w:szCs w:val="28"/>
              </w:rPr>
              <w:t xml:space="preserve"> </w:t>
            </w:r>
            <w:r>
              <w:rPr>
                <w:color w:val="231F20"/>
                <w:sz w:val="28"/>
                <w:szCs w:val="28"/>
              </w:rPr>
              <w:t xml:space="preserve">requirements after the completion of </w:t>
            </w:r>
            <w:proofErr w:type="gramStart"/>
            <w:r>
              <w:rPr>
                <w:color w:val="231F20"/>
                <w:sz w:val="28"/>
                <w:szCs w:val="28"/>
              </w:rPr>
              <w:t>core  lessons</w:t>
            </w:r>
            <w:proofErr w:type="gramEnd"/>
            <w:r>
              <w:rPr>
                <w:color w:val="231F20"/>
                <w:sz w:val="28"/>
                <w:szCs w:val="28"/>
              </w:rPr>
              <w:t>. Have you done this?</w:t>
            </w:r>
          </w:p>
        </w:tc>
        <w:tc>
          <w:tcPr>
            <w:tcW w:w="2259" w:type="dxa"/>
          </w:tcPr>
          <w:p w14:paraId="344AB559" w14:textId="77777777" w:rsidR="00F66563" w:rsidRDefault="00366C3F">
            <w:pPr>
              <w:rPr>
                <w:sz w:val="28"/>
                <w:szCs w:val="28"/>
              </w:rPr>
            </w:pPr>
            <w:r>
              <w:rPr>
                <w:sz w:val="28"/>
                <w:szCs w:val="28"/>
              </w:rPr>
              <w:t>No</w:t>
            </w:r>
          </w:p>
        </w:tc>
        <w:tc>
          <w:tcPr>
            <w:tcW w:w="5237" w:type="dxa"/>
          </w:tcPr>
          <w:p w14:paraId="311BD67F" w14:textId="77777777" w:rsidR="00F66563" w:rsidRDefault="00366C3F">
            <w:pPr>
              <w:rPr>
                <w:sz w:val="28"/>
                <w:szCs w:val="28"/>
              </w:rPr>
            </w:pPr>
            <w:r>
              <w:rPr>
                <w:sz w:val="28"/>
                <w:szCs w:val="28"/>
              </w:rPr>
              <w:t>Not required this year, however, we will keep this under review</w:t>
            </w:r>
          </w:p>
        </w:tc>
      </w:tr>
      <w:tr w:rsidR="00F66563" w14:paraId="5E821E8E" w14:textId="77777777">
        <w:tc>
          <w:tcPr>
            <w:tcW w:w="8214" w:type="dxa"/>
          </w:tcPr>
          <w:p w14:paraId="77BB2357" w14:textId="77777777" w:rsidR="00F66563" w:rsidRDefault="00366C3F">
            <w:pPr>
              <w:pBdr>
                <w:top w:val="nil"/>
                <w:left w:val="nil"/>
                <w:bottom w:val="nil"/>
                <w:right w:val="nil"/>
                <w:between w:val="nil"/>
              </w:pBdr>
              <w:spacing w:before="18" w:line="235" w:lineRule="auto"/>
              <w:ind w:left="80" w:right="478"/>
              <w:rPr>
                <w:color w:val="231F20"/>
                <w:sz w:val="28"/>
                <w:szCs w:val="28"/>
              </w:rPr>
            </w:pPr>
            <w:r>
              <w:rPr>
                <w:color w:val="231F20"/>
                <w:sz w:val="28"/>
                <w:szCs w:val="28"/>
              </w:rPr>
              <w:t>Have you provided CPD to improve the knowledge and confidence of staff to be able to teach swimming and water safety</w:t>
            </w:r>
            <w:r>
              <w:rPr>
                <w:color w:val="231F20"/>
                <w:sz w:val="28"/>
                <w:szCs w:val="28"/>
              </w:rPr>
              <w:t>?</w:t>
            </w:r>
          </w:p>
        </w:tc>
        <w:tc>
          <w:tcPr>
            <w:tcW w:w="2259" w:type="dxa"/>
          </w:tcPr>
          <w:p w14:paraId="6147C946" w14:textId="77777777" w:rsidR="00F66563" w:rsidRDefault="00366C3F">
            <w:pPr>
              <w:rPr>
                <w:sz w:val="28"/>
                <w:szCs w:val="28"/>
              </w:rPr>
            </w:pPr>
            <w:r>
              <w:rPr>
                <w:sz w:val="28"/>
                <w:szCs w:val="28"/>
              </w:rPr>
              <w:t>No</w:t>
            </w:r>
          </w:p>
          <w:p w14:paraId="1A016843" w14:textId="77777777" w:rsidR="00F66563" w:rsidRDefault="00F66563">
            <w:pPr>
              <w:rPr>
                <w:sz w:val="28"/>
                <w:szCs w:val="28"/>
              </w:rPr>
            </w:pPr>
          </w:p>
        </w:tc>
        <w:tc>
          <w:tcPr>
            <w:tcW w:w="5237" w:type="dxa"/>
          </w:tcPr>
          <w:p w14:paraId="4309800C" w14:textId="77777777" w:rsidR="00F66563" w:rsidRDefault="00366C3F">
            <w:pPr>
              <w:rPr>
                <w:sz w:val="28"/>
                <w:szCs w:val="28"/>
              </w:rPr>
            </w:pPr>
            <w:r>
              <w:rPr>
                <w:sz w:val="28"/>
                <w:szCs w:val="28"/>
              </w:rPr>
              <w:t>Staffing qualifications/experience are good We will keep this under review</w:t>
            </w:r>
          </w:p>
        </w:tc>
      </w:tr>
    </w:tbl>
    <w:p w14:paraId="40DB1164" w14:textId="77777777" w:rsidR="00F66563" w:rsidRDefault="00F66563">
      <w:pPr>
        <w:rPr>
          <w:rFonts w:ascii="Times New Roman" w:eastAsia="Times New Roman" w:hAnsi="Times New Roman" w:cs="Times New Roman"/>
          <w:sz w:val="28"/>
          <w:szCs w:val="28"/>
        </w:rPr>
      </w:pPr>
    </w:p>
    <w:p w14:paraId="2F370112" w14:textId="77777777" w:rsidR="00F66563" w:rsidRDefault="00F66563">
      <w:pPr>
        <w:rPr>
          <w:rFonts w:ascii="Times New Roman" w:eastAsia="Times New Roman" w:hAnsi="Times New Roman" w:cs="Times New Roman"/>
          <w:sz w:val="28"/>
          <w:szCs w:val="28"/>
        </w:rPr>
        <w:sectPr w:rsidR="00F66563">
          <w:footerReference w:type="default" r:id="rId14"/>
          <w:pgSz w:w="16840" w:h="11910" w:orient="landscape"/>
          <w:pgMar w:top="640" w:right="580" w:bottom="640" w:left="540" w:header="0" w:footer="440" w:gutter="0"/>
          <w:cols w:space="720"/>
        </w:sectPr>
      </w:pPr>
    </w:p>
    <w:p w14:paraId="6C30DDE9" w14:textId="77777777" w:rsidR="00F66563" w:rsidRDefault="00F66563">
      <w:pPr>
        <w:pBdr>
          <w:top w:val="nil"/>
          <w:left w:val="nil"/>
          <w:bottom w:val="nil"/>
          <w:right w:val="nil"/>
          <w:between w:val="nil"/>
        </w:pBdr>
        <w:rPr>
          <w:color w:val="000000"/>
          <w:sz w:val="20"/>
          <w:szCs w:val="20"/>
        </w:rPr>
      </w:pPr>
    </w:p>
    <w:p w14:paraId="29BE33B3" w14:textId="77777777" w:rsidR="00F66563" w:rsidRDefault="00F66563">
      <w:pPr>
        <w:pBdr>
          <w:top w:val="nil"/>
          <w:left w:val="nil"/>
          <w:bottom w:val="nil"/>
          <w:right w:val="nil"/>
          <w:between w:val="nil"/>
        </w:pBdr>
        <w:ind w:left="123"/>
        <w:rPr>
          <w:color w:val="000000"/>
          <w:sz w:val="20"/>
          <w:szCs w:val="20"/>
        </w:rPr>
      </w:pPr>
    </w:p>
    <w:p w14:paraId="00D21DD7" w14:textId="77777777" w:rsidR="00F66563" w:rsidRDefault="00366C3F">
      <w:pPr>
        <w:pBdr>
          <w:top w:val="nil"/>
          <w:left w:val="nil"/>
          <w:bottom w:val="nil"/>
          <w:right w:val="nil"/>
          <w:between w:val="nil"/>
        </w:pBdr>
        <w:ind w:left="123"/>
        <w:rPr>
          <w:color w:val="000000"/>
          <w:sz w:val="20"/>
          <w:szCs w:val="20"/>
        </w:rPr>
      </w:pPr>
      <w:r>
        <w:rPr>
          <w:noProof/>
          <w:color w:val="000000"/>
          <w:sz w:val="20"/>
          <w:szCs w:val="20"/>
        </w:rPr>
        <mc:AlternateContent>
          <mc:Choice Requires="wpg">
            <w:drawing>
              <wp:inline distT="0" distB="0" distL="0" distR="0" wp14:anchorId="23B09E9F" wp14:editId="49C1F495">
                <wp:extent cx="9853163" cy="64769"/>
                <wp:effectExtent l="0" t="0" r="0" b="0"/>
                <wp:docPr id="1597181857" name="Rectangle 1597181857"/>
                <wp:cNvGraphicFramePr/>
                <a:graphic xmlns:a="http://schemas.openxmlformats.org/drawingml/2006/main">
                  <a:graphicData uri="http://schemas.microsoft.com/office/word/2010/wordprocessingShape">
                    <wps:wsp>
                      <wps:cNvSpPr/>
                      <wps:spPr>
                        <a:xfrm>
                          <a:off x="428944" y="3757141"/>
                          <a:ext cx="9834113" cy="45719"/>
                        </a:xfrm>
                        <a:prstGeom prst="rect">
                          <a:avLst/>
                        </a:prstGeom>
                        <a:solidFill>
                          <a:srgbClr val="ED2124"/>
                        </a:solidFill>
                        <a:ln>
                          <a:noFill/>
                        </a:ln>
                      </wps:spPr>
                      <wps:txbx>
                        <w:txbxContent>
                          <w:p w14:paraId="300005A0" w14:textId="77777777" w:rsidR="00F66563" w:rsidRDefault="00F66563">
                            <w:pPr>
                              <w:spacing w:before="22"/>
                              <w:textDirection w:val="btLr"/>
                            </w:pPr>
                          </w:p>
                        </w:txbxContent>
                      </wps:txbx>
                      <wps:bodyPr spcFirstLastPara="1" wrap="square" lIns="0" tIns="0" rIns="0" bIns="0" anchor="t"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9853163" cy="64769"/>
                <wp:effectExtent b="0" l="0" r="0" t="0"/>
                <wp:docPr id="1597181857"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9853163" cy="64769"/>
                        </a:xfrm>
                        <a:prstGeom prst="rect"/>
                        <a:ln/>
                      </pic:spPr>
                    </pic:pic>
                  </a:graphicData>
                </a:graphic>
              </wp:inline>
            </w:drawing>
          </mc:Fallback>
        </mc:AlternateContent>
      </w:r>
    </w:p>
    <w:p w14:paraId="17CF8358" w14:textId="77777777" w:rsidR="00F66563" w:rsidRDefault="00366C3F">
      <w:pPr>
        <w:pBdr>
          <w:top w:val="nil"/>
          <w:left w:val="nil"/>
          <w:bottom w:val="nil"/>
          <w:right w:val="nil"/>
          <w:between w:val="nil"/>
        </w:pBdr>
        <w:ind w:left="123"/>
        <w:rPr>
          <w:color w:val="000000"/>
          <w:sz w:val="20"/>
          <w:szCs w:val="20"/>
        </w:rPr>
      </w:pPr>
      <w:r>
        <w:rPr>
          <w:noProof/>
          <w:color w:val="000000"/>
          <w:sz w:val="20"/>
          <w:szCs w:val="20"/>
        </w:rPr>
        <mc:AlternateContent>
          <mc:Choice Requires="wpg">
            <w:drawing>
              <wp:inline distT="0" distB="0" distL="0" distR="0" wp14:anchorId="30D0C229" wp14:editId="53B5640D">
                <wp:extent cx="9830435" cy="365125"/>
                <wp:effectExtent l="0" t="0" r="0" b="0"/>
                <wp:docPr id="1597181859" name="Rectangle 1597181859"/>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5E37824A" w14:textId="77777777" w:rsidR="00F66563" w:rsidRDefault="00366C3F">
                            <w:pPr>
                              <w:spacing w:before="22"/>
                              <w:textDirection w:val="btLr"/>
                            </w:pPr>
                            <w:r>
                              <w:rPr>
                                <w:b/>
                                <w:color w:val="FFFFFF"/>
                                <w:sz w:val="36"/>
                              </w:rPr>
                              <w:t>Key Priorities and Planning 2024 to 2025</w:t>
                            </w:r>
                          </w:p>
                        </w:txbxContent>
                      </wps:txbx>
                      <wps:bodyPr spcFirstLastPara="1" wrap="square" lIns="0" tIns="0" rIns="0" bIns="0" anchor="t"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9830435" cy="365125"/>
                <wp:effectExtent b="0" l="0" r="0" t="0"/>
                <wp:docPr id="1597181859"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9830435" cy="365125"/>
                        </a:xfrm>
                        <a:prstGeom prst="rect"/>
                        <a:ln/>
                      </pic:spPr>
                    </pic:pic>
                  </a:graphicData>
                </a:graphic>
              </wp:inline>
            </w:drawing>
          </mc:Fallback>
        </mc:AlternateContent>
      </w:r>
    </w:p>
    <w:p w14:paraId="0EEE9054" w14:textId="77777777" w:rsidR="00F66563" w:rsidRDefault="00F66563">
      <w:pPr>
        <w:pBdr>
          <w:top w:val="nil"/>
          <w:left w:val="nil"/>
          <w:bottom w:val="nil"/>
          <w:right w:val="nil"/>
          <w:between w:val="nil"/>
        </w:pBdr>
        <w:ind w:left="123"/>
        <w:rPr>
          <w:color w:val="000000"/>
          <w:sz w:val="20"/>
          <w:szCs w:val="20"/>
        </w:rPr>
      </w:pPr>
    </w:p>
    <w:p w14:paraId="71239ED2" w14:textId="77777777" w:rsidR="00F66563" w:rsidRDefault="00366C3F">
      <w:pPr>
        <w:pBdr>
          <w:top w:val="nil"/>
          <w:left w:val="nil"/>
          <w:bottom w:val="nil"/>
          <w:right w:val="nil"/>
          <w:between w:val="nil"/>
        </w:pBdr>
        <w:spacing w:line="331" w:lineRule="auto"/>
        <w:ind w:left="180"/>
        <w:rPr>
          <w:color w:val="000000"/>
          <w:sz w:val="28"/>
          <w:szCs w:val="28"/>
        </w:rPr>
      </w:pPr>
      <w:r>
        <w:rPr>
          <w:color w:val="231F20"/>
          <w:sz w:val="28"/>
          <w:szCs w:val="28"/>
        </w:rPr>
        <w:t>This planning template will allow schools to accurately plan their spending.</w:t>
      </w:r>
    </w:p>
    <w:p w14:paraId="7E90DE9A" w14:textId="77777777" w:rsidR="00F66563" w:rsidRDefault="00F66563">
      <w:pPr>
        <w:pBdr>
          <w:top w:val="nil"/>
          <w:left w:val="nil"/>
          <w:bottom w:val="nil"/>
          <w:right w:val="nil"/>
          <w:between w:val="nil"/>
        </w:pBdr>
        <w:spacing w:before="4"/>
        <w:rPr>
          <w:color w:val="000000"/>
          <w:sz w:val="15"/>
          <w:szCs w:val="15"/>
        </w:rPr>
      </w:pPr>
    </w:p>
    <w:tbl>
      <w:tblPr>
        <w:tblStyle w:val="a9"/>
        <w:tblpPr w:leftFromText="180" w:rightFromText="180" w:vertAnchor="text" w:tblpX="-30" w:tblpY="1"/>
        <w:tblW w:w="153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4335"/>
        <w:gridCol w:w="1965"/>
        <w:gridCol w:w="3375"/>
        <w:gridCol w:w="3870"/>
        <w:gridCol w:w="1800"/>
      </w:tblGrid>
      <w:tr w:rsidR="00F66563" w14:paraId="680E7E82" w14:textId="77777777">
        <w:trPr>
          <w:trHeight w:val="772"/>
        </w:trPr>
        <w:tc>
          <w:tcPr>
            <w:tcW w:w="4335" w:type="dxa"/>
          </w:tcPr>
          <w:p w14:paraId="16B8A95E" w14:textId="77777777" w:rsidR="00F66563" w:rsidRDefault="00366C3F">
            <w:pPr>
              <w:pBdr>
                <w:top w:val="nil"/>
                <w:left w:val="nil"/>
                <w:bottom w:val="nil"/>
                <w:right w:val="nil"/>
                <w:between w:val="nil"/>
              </w:pBdr>
              <w:spacing w:before="18" w:line="235" w:lineRule="auto"/>
              <w:ind w:left="80" w:right="162"/>
              <w:rPr>
                <w:b/>
                <w:color w:val="000000"/>
                <w:sz w:val="28"/>
                <w:szCs w:val="28"/>
              </w:rPr>
            </w:pPr>
            <w:r>
              <w:rPr>
                <w:b/>
                <w:color w:val="231F20"/>
                <w:sz w:val="28"/>
                <w:szCs w:val="28"/>
              </w:rPr>
              <w:t>Action – what are you planning to do</w:t>
            </w:r>
          </w:p>
        </w:tc>
        <w:tc>
          <w:tcPr>
            <w:tcW w:w="1965" w:type="dxa"/>
          </w:tcPr>
          <w:p w14:paraId="45463285" w14:textId="77777777" w:rsidR="00F66563" w:rsidRDefault="00366C3F">
            <w:pPr>
              <w:pBdr>
                <w:top w:val="nil"/>
                <w:left w:val="nil"/>
                <w:bottom w:val="nil"/>
                <w:right w:val="nil"/>
                <w:between w:val="nil"/>
              </w:pBdr>
              <w:spacing w:before="18" w:line="235" w:lineRule="auto"/>
              <w:ind w:left="79" w:right="131"/>
              <w:rPr>
                <w:b/>
                <w:color w:val="000000"/>
                <w:sz w:val="28"/>
                <w:szCs w:val="28"/>
              </w:rPr>
            </w:pPr>
            <w:r>
              <w:rPr>
                <w:b/>
                <w:color w:val="231F20"/>
                <w:sz w:val="28"/>
                <w:szCs w:val="28"/>
              </w:rPr>
              <w:t>Who does this action impact?</w:t>
            </w:r>
          </w:p>
        </w:tc>
        <w:tc>
          <w:tcPr>
            <w:tcW w:w="3375" w:type="dxa"/>
          </w:tcPr>
          <w:p w14:paraId="310CFB13" w14:textId="77777777" w:rsidR="00F66563" w:rsidRDefault="00366C3F">
            <w:pPr>
              <w:pBdr>
                <w:top w:val="nil"/>
                <w:left w:val="nil"/>
                <w:bottom w:val="nil"/>
                <w:right w:val="nil"/>
                <w:between w:val="nil"/>
              </w:pBdr>
              <w:spacing w:before="13"/>
              <w:ind w:left="79"/>
              <w:rPr>
                <w:b/>
                <w:color w:val="000000"/>
                <w:sz w:val="28"/>
                <w:szCs w:val="28"/>
              </w:rPr>
            </w:pPr>
            <w:r>
              <w:rPr>
                <w:b/>
                <w:color w:val="231F20"/>
                <w:sz w:val="28"/>
                <w:szCs w:val="28"/>
              </w:rPr>
              <w:t>Key indicator to meet</w:t>
            </w:r>
          </w:p>
        </w:tc>
        <w:tc>
          <w:tcPr>
            <w:tcW w:w="3870" w:type="dxa"/>
          </w:tcPr>
          <w:p w14:paraId="5A08CAD0" w14:textId="77777777" w:rsidR="00F66563" w:rsidRDefault="00366C3F">
            <w:pPr>
              <w:pBdr>
                <w:top w:val="nil"/>
                <w:left w:val="nil"/>
                <w:bottom w:val="nil"/>
                <w:right w:val="nil"/>
                <w:between w:val="nil"/>
              </w:pBdr>
              <w:spacing w:before="18" w:line="235" w:lineRule="auto"/>
              <w:ind w:left="79"/>
              <w:rPr>
                <w:b/>
                <w:color w:val="000000"/>
                <w:sz w:val="28"/>
                <w:szCs w:val="28"/>
              </w:rPr>
            </w:pPr>
            <w:r>
              <w:rPr>
                <w:b/>
                <w:color w:val="231F20"/>
                <w:sz w:val="28"/>
                <w:szCs w:val="28"/>
              </w:rPr>
              <w:t>Impacts and how sustainability will be achieved?</w:t>
            </w:r>
          </w:p>
        </w:tc>
        <w:tc>
          <w:tcPr>
            <w:tcW w:w="1800" w:type="dxa"/>
          </w:tcPr>
          <w:p w14:paraId="1E596F45" w14:textId="77777777" w:rsidR="00F66563" w:rsidRDefault="00366C3F">
            <w:pPr>
              <w:pBdr>
                <w:top w:val="nil"/>
                <w:left w:val="nil"/>
                <w:bottom w:val="nil"/>
                <w:right w:val="nil"/>
                <w:between w:val="nil"/>
              </w:pBdr>
              <w:spacing w:before="18" w:line="235" w:lineRule="auto"/>
              <w:ind w:left="79" w:right="93"/>
              <w:rPr>
                <w:b/>
                <w:color w:val="000000"/>
                <w:sz w:val="28"/>
                <w:szCs w:val="28"/>
              </w:rPr>
            </w:pPr>
            <w:r>
              <w:rPr>
                <w:b/>
                <w:color w:val="231F20"/>
                <w:sz w:val="28"/>
                <w:szCs w:val="28"/>
              </w:rPr>
              <w:t>Cost linked to the action</w:t>
            </w:r>
          </w:p>
        </w:tc>
      </w:tr>
      <w:tr w:rsidR="00F66563" w14:paraId="0C519002" w14:textId="77777777">
        <w:trPr>
          <w:trHeight w:val="5594"/>
        </w:trPr>
        <w:tc>
          <w:tcPr>
            <w:tcW w:w="4335" w:type="dxa"/>
          </w:tcPr>
          <w:p w14:paraId="0F183645" w14:textId="77777777" w:rsidR="00F66563" w:rsidRDefault="00366C3F">
            <w:pPr>
              <w:spacing w:before="1"/>
              <w:rPr>
                <w:i/>
                <w:sz w:val="28"/>
                <w:szCs w:val="28"/>
              </w:rPr>
            </w:pPr>
            <w:r>
              <w:rPr>
                <w:i/>
                <w:sz w:val="28"/>
                <w:szCs w:val="28"/>
              </w:rPr>
              <w:t>Create further opportunities for SEND/pupil premium involvement in extra-curricular activities, ensuring inclusion and celebrating diversity</w:t>
            </w:r>
          </w:p>
          <w:p w14:paraId="2EE69DE7" w14:textId="77777777" w:rsidR="00F66563" w:rsidRDefault="00366C3F">
            <w:pPr>
              <w:spacing w:before="1"/>
              <w:rPr>
                <w:i/>
                <w:sz w:val="28"/>
                <w:szCs w:val="28"/>
              </w:rPr>
            </w:pPr>
            <w:r>
              <w:rPr>
                <w:i/>
                <w:sz w:val="28"/>
                <w:szCs w:val="28"/>
              </w:rPr>
              <w:t>Including:</w:t>
            </w:r>
          </w:p>
          <w:p w14:paraId="60448088" w14:textId="77777777" w:rsidR="00F66563" w:rsidRDefault="00F66563">
            <w:pPr>
              <w:spacing w:before="1"/>
              <w:rPr>
                <w:i/>
                <w:sz w:val="28"/>
                <w:szCs w:val="28"/>
              </w:rPr>
            </w:pPr>
          </w:p>
          <w:p w14:paraId="3F03C489" w14:textId="77777777" w:rsidR="00F66563" w:rsidRDefault="00366C3F">
            <w:pPr>
              <w:spacing w:before="1"/>
              <w:rPr>
                <w:i/>
                <w:sz w:val="28"/>
                <w:szCs w:val="28"/>
              </w:rPr>
            </w:pPr>
            <w:r>
              <w:rPr>
                <w:i/>
                <w:sz w:val="28"/>
                <w:szCs w:val="28"/>
              </w:rPr>
              <w:t xml:space="preserve">-MAT track and field event at </w:t>
            </w:r>
            <w:proofErr w:type="spellStart"/>
            <w:r>
              <w:rPr>
                <w:i/>
                <w:sz w:val="28"/>
                <w:szCs w:val="28"/>
              </w:rPr>
              <w:t>Hilbre</w:t>
            </w:r>
            <w:proofErr w:type="spellEnd"/>
            <w:r>
              <w:rPr>
                <w:i/>
                <w:sz w:val="28"/>
                <w:szCs w:val="28"/>
              </w:rPr>
              <w:t xml:space="preserve"> High School for LKS2</w:t>
            </w:r>
            <w:r>
              <w:rPr>
                <w:i/>
                <w:sz w:val="28"/>
                <w:szCs w:val="28"/>
              </w:rPr>
              <w:br/>
              <w:t>-Purchase equipment to facilitate adapted and</w:t>
            </w:r>
            <w:r>
              <w:rPr>
                <w:i/>
                <w:sz w:val="28"/>
                <w:szCs w:val="28"/>
              </w:rPr>
              <w:t xml:space="preserve"> disability sport </w:t>
            </w:r>
          </w:p>
          <w:p w14:paraId="0E97A187" w14:textId="77777777" w:rsidR="00F66563" w:rsidRDefault="00366C3F">
            <w:pPr>
              <w:spacing w:before="1"/>
              <w:rPr>
                <w:i/>
                <w:sz w:val="28"/>
                <w:szCs w:val="28"/>
              </w:rPr>
            </w:pPr>
            <w:r>
              <w:rPr>
                <w:i/>
                <w:sz w:val="28"/>
                <w:szCs w:val="28"/>
              </w:rPr>
              <w:t>-Purchase equipment to enhance extra-curricular provision for Pupil Premium pupils</w:t>
            </w:r>
          </w:p>
          <w:p w14:paraId="6A1C5EC7" w14:textId="77777777" w:rsidR="00F66563" w:rsidRDefault="00366C3F">
            <w:pPr>
              <w:spacing w:before="1"/>
              <w:rPr>
                <w:i/>
                <w:sz w:val="28"/>
                <w:szCs w:val="28"/>
              </w:rPr>
            </w:pPr>
            <w:r>
              <w:rPr>
                <w:i/>
                <w:sz w:val="28"/>
                <w:szCs w:val="28"/>
              </w:rPr>
              <w:t xml:space="preserve">-Establish opportunities for sitting </w:t>
            </w:r>
            <w:proofErr w:type="spellStart"/>
            <w:r>
              <w:rPr>
                <w:i/>
                <w:sz w:val="28"/>
                <w:szCs w:val="28"/>
              </w:rPr>
              <w:t>benchball</w:t>
            </w:r>
            <w:proofErr w:type="spellEnd"/>
            <w:r>
              <w:rPr>
                <w:i/>
                <w:sz w:val="28"/>
                <w:szCs w:val="28"/>
              </w:rPr>
              <w:t xml:space="preserve">, volleyball, badminton, boccia </w:t>
            </w:r>
            <w:proofErr w:type="spellStart"/>
            <w:r>
              <w:rPr>
                <w:i/>
                <w:sz w:val="28"/>
                <w:szCs w:val="28"/>
              </w:rPr>
              <w:t>etc</w:t>
            </w:r>
            <w:proofErr w:type="spellEnd"/>
            <w:r>
              <w:rPr>
                <w:i/>
                <w:sz w:val="28"/>
                <w:szCs w:val="28"/>
              </w:rPr>
              <w:t xml:space="preserve"> through Diversity Day supported by local special school staff</w:t>
            </w:r>
          </w:p>
        </w:tc>
        <w:tc>
          <w:tcPr>
            <w:tcW w:w="1965" w:type="dxa"/>
          </w:tcPr>
          <w:p w14:paraId="5D6CF4F9" w14:textId="77777777" w:rsidR="00F66563" w:rsidRDefault="00366C3F">
            <w:pPr>
              <w:spacing w:before="1"/>
              <w:rPr>
                <w:i/>
                <w:sz w:val="28"/>
                <w:szCs w:val="28"/>
              </w:rPr>
            </w:pPr>
            <w:r>
              <w:rPr>
                <w:i/>
                <w:sz w:val="28"/>
                <w:szCs w:val="28"/>
              </w:rPr>
              <w:t>Pupils</w:t>
            </w:r>
          </w:p>
          <w:p w14:paraId="37FED7E3" w14:textId="77777777" w:rsidR="00F66563" w:rsidRDefault="00366C3F">
            <w:pPr>
              <w:spacing w:before="1"/>
              <w:rPr>
                <w:i/>
                <w:sz w:val="28"/>
                <w:szCs w:val="28"/>
              </w:rPr>
            </w:pPr>
            <w:r>
              <w:rPr>
                <w:i/>
                <w:sz w:val="28"/>
                <w:szCs w:val="28"/>
              </w:rPr>
              <w:t xml:space="preserve">PE </w:t>
            </w:r>
            <w:r>
              <w:rPr>
                <w:i/>
                <w:sz w:val="28"/>
                <w:szCs w:val="28"/>
              </w:rPr>
              <w:t>coordinator</w:t>
            </w:r>
          </w:p>
          <w:p w14:paraId="46ACFABA" w14:textId="77777777" w:rsidR="00F66563" w:rsidRDefault="00366C3F">
            <w:pPr>
              <w:spacing w:before="1"/>
              <w:rPr>
                <w:i/>
                <w:sz w:val="28"/>
                <w:szCs w:val="28"/>
              </w:rPr>
            </w:pPr>
            <w:r>
              <w:rPr>
                <w:i/>
                <w:sz w:val="28"/>
                <w:szCs w:val="28"/>
              </w:rPr>
              <w:t>Teaching staff</w:t>
            </w:r>
          </w:p>
        </w:tc>
        <w:tc>
          <w:tcPr>
            <w:tcW w:w="3375" w:type="dxa"/>
          </w:tcPr>
          <w:p w14:paraId="751B948C" w14:textId="77777777" w:rsidR="00F66563" w:rsidRDefault="00366C3F">
            <w:pPr>
              <w:spacing w:before="18" w:line="235" w:lineRule="auto"/>
              <w:ind w:left="79" w:right="206"/>
              <w:rPr>
                <w:i/>
                <w:color w:val="4C4D4F"/>
                <w:sz w:val="28"/>
                <w:szCs w:val="28"/>
              </w:rPr>
            </w:pPr>
            <w:r>
              <w:rPr>
                <w:i/>
                <w:color w:val="4C4D4F"/>
                <w:sz w:val="28"/>
                <w:szCs w:val="28"/>
              </w:rPr>
              <w:t xml:space="preserve">Key indicator 2 -The engagement of all pupils in regular physical activity </w:t>
            </w:r>
          </w:p>
        </w:tc>
        <w:tc>
          <w:tcPr>
            <w:tcW w:w="3870" w:type="dxa"/>
          </w:tcPr>
          <w:p w14:paraId="3E1EBD0A" w14:textId="77777777" w:rsidR="00F66563" w:rsidRDefault="00366C3F">
            <w:pPr>
              <w:spacing w:before="18" w:line="235" w:lineRule="auto"/>
              <w:rPr>
                <w:i/>
                <w:color w:val="4C4D4F"/>
                <w:sz w:val="28"/>
                <w:szCs w:val="28"/>
              </w:rPr>
            </w:pPr>
            <w:r>
              <w:rPr>
                <w:i/>
                <w:color w:val="4C4D4F"/>
                <w:sz w:val="28"/>
                <w:szCs w:val="28"/>
              </w:rPr>
              <w:t>More pupils meeting their daily physical activity goal, more pupils encouraged to take part in PE and Sport Activities.</w:t>
            </w:r>
          </w:p>
          <w:p w14:paraId="3C46FDFA" w14:textId="77777777" w:rsidR="00F66563" w:rsidRDefault="00F66563">
            <w:pPr>
              <w:spacing w:before="18" w:line="235" w:lineRule="auto"/>
              <w:rPr>
                <w:i/>
                <w:color w:val="4C4D4F"/>
                <w:sz w:val="28"/>
                <w:szCs w:val="28"/>
              </w:rPr>
            </w:pPr>
          </w:p>
          <w:p w14:paraId="0A8A3564" w14:textId="77777777" w:rsidR="00F66563" w:rsidRDefault="00366C3F">
            <w:pPr>
              <w:spacing w:before="18" w:line="235" w:lineRule="auto"/>
              <w:rPr>
                <w:i/>
                <w:color w:val="4C4D4F"/>
                <w:sz w:val="28"/>
                <w:szCs w:val="28"/>
              </w:rPr>
            </w:pPr>
            <w:r>
              <w:rPr>
                <w:i/>
                <w:color w:val="4C4D4F"/>
                <w:sz w:val="28"/>
                <w:szCs w:val="28"/>
              </w:rPr>
              <w:t xml:space="preserve">Pupils with SEND and those in receipt of Pupil </w:t>
            </w:r>
            <w:proofErr w:type="gramStart"/>
            <w:r>
              <w:rPr>
                <w:i/>
                <w:color w:val="4C4D4F"/>
                <w:sz w:val="28"/>
                <w:szCs w:val="28"/>
              </w:rPr>
              <w:t>Premium  will</w:t>
            </w:r>
            <w:proofErr w:type="gramEnd"/>
            <w:r>
              <w:rPr>
                <w:i/>
                <w:color w:val="4C4D4F"/>
                <w:sz w:val="28"/>
                <w:szCs w:val="28"/>
              </w:rPr>
              <w:t xml:space="preserve"> have greater opportunities to participate in a range of sporting activities. </w:t>
            </w:r>
          </w:p>
          <w:p w14:paraId="732F016F" w14:textId="77777777" w:rsidR="00F66563" w:rsidRDefault="00F66563">
            <w:pPr>
              <w:spacing w:before="18" w:line="235" w:lineRule="auto"/>
              <w:rPr>
                <w:i/>
                <w:color w:val="4C4D4F"/>
                <w:sz w:val="28"/>
                <w:szCs w:val="28"/>
              </w:rPr>
            </w:pPr>
          </w:p>
          <w:p w14:paraId="6D5703CC" w14:textId="77777777" w:rsidR="00F66563" w:rsidRDefault="00366C3F">
            <w:pPr>
              <w:spacing w:before="18" w:line="235" w:lineRule="auto"/>
              <w:rPr>
                <w:i/>
                <w:color w:val="4C4D4F"/>
                <w:sz w:val="28"/>
                <w:szCs w:val="28"/>
              </w:rPr>
            </w:pPr>
            <w:r>
              <w:rPr>
                <w:i/>
                <w:color w:val="4C4D4F"/>
                <w:sz w:val="28"/>
                <w:szCs w:val="28"/>
              </w:rPr>
              <w:t xml:space="preserve">Increased </w:t>
            </w:r>
            <w:proofErr w:type="gramStart"/>
            <w:r>
              <w:rPr>
                <w:i/>
                <w:color w:val="4C4D4F"/>
                <w:sz w:val="28"/>
                <w:szCs w:val="28"/>
              </w:rPr>
              <w:t>awareness  of</w:t>
            </w:r>
            <w:proofErr w:type="gramEnd"/>
            <w:r>
              <w:rPr>
                <w:i/>
                <w:color w:val="4C4D4F"/>
                <w:sz w:val="28"/>
                <w:szCs w:val="28"/>
              </w:rPr>
              <w:t xml:space="preserve"> others’ needs and working together to support these, stronger links with local high schools will be established . </w:t>
            </w:r>
          </w:p>
        </w:tc>
        <w:tc>
          <w:tcPr>
            <w:tcW w:w="1800" w:type="dxa"/>
          </w:tcPr>
          <w:p w14:paraId="3E398858" w14:textId="77777777" w:rsidR="00F66563" w:rsidRDefault="00366C3F">
            <w:pPr>
              <w:spacing w:before="18" w:line="235" w:lineRule="auto"/>
              <w:ind w:left="79" w:right="243"/>
              <w:rPr>
                <w:i/>
                <w:sz w:val="28"/>
                <w:szCs w:val="28"/>
              </w:rPr>
            </w:pPr>
            <w:r>
              <w:rPr>
                <w:i/>
                <w:sz w:val="28"/>
                <w:szCs w:val="28"/>
              </w:rPr>
              <w:t xml:space="preserve">Transport to </w:t>
            </w:r>
            <w:proofErr w:type="spellStart"/>
            <w:r>
              <w:rPr>
                <w:i/>
                <w:sz w:val="28"/>
                <w:szCs w:val="28"/>
              </w:rPr>
              <w:t>Hilbre</w:t>
            </w:r>
            <w:proofErr w:type="spellEnd"/>
            <w:r>
              <w:rPr>
                <w:i/>
                <w:sz w:val="28"/>
                <w:szCs w:val="28"/>
              </w:rPr>
              <w:t xml:space="preserve"> High School</w:t>
            </w:r>
          </w:p>
          <w:p w14:paraId="40306CB7" w14:textId="77777777" w:rsidR="00F66563" w:rsidRDefault="00366C3F">
            <w:pPr>
              <w:spacing w:before="18" w:line="235" w:lineRule="auto"/>
              <w:ind w:left="79" w:right="243"/>
              <w:rPr>
                <w:i/>
                <w:sz w:val="28"/>
                <w:szCs w:val="28"/>
              </w:rPr>
            </w:pPr>
            <w:r>
              <w:rPr>
                <w:i/>
                <w:sz w:val="28"/>
                <w:szCs w:val="28"/>
              </w:rPr>
              <w:t>£500</w:t>
            </w:r>
          </w:p>
          <w:p w14:paraId="1CC76CAB" w14:textId="77777777" w:rsidR="00F66563" w:rsidRDefault="00F66563">
            <w:pPr>
              <w:spacing w:before="18" w:line="235" w:lineRule="auto"/>
              <w:ind w:left="79" w:right="243"/>
              <w:rPr>
                <w:i/>
                <w:sz w:val="28"/>
                <w:szCs w:val="28"/>
              </w:rPr>
            </w:pPr>
          </w:p>
          <w:p w14:paraId="29A09AD6" w14:textId="77777777" w:rsidR="00F66563" w:rsidRDefault="00366C3F">
            <w:pPr>
              <w:spacing w:before="18" w:line="235" w:lineRule="auto"/>
              <w:ind w:left="79" w:right="243"/>
              <w:rPr>
                <w:i/>
                <w:sz w:val="28"/>
                <w:szCs w:val="28"/>
              </w:rPr>
            </w:pPr>
            <w:r>
              <w:rPr>
                <w:i/>
                <w:sz w:val="28"/>
                <w:szCs w:val="28"/>
              </w:rPr>
              <w:t xml:space="preserve">Equipment to </w:t>
            </w:r>
            <w:proofErr w:type="gramStart"/>
            <w:r>
              <w:rPr>
                <w:i/>
                <w:sz w:val="28"/>
                <w:szCs w:val="28"/>
              </w:rPr>
              <w:t>facilitate  adapted</w:t>
            </w:r>
            <w:proofErr w:type="gramEnd"/>
            <w:r>
              <w:rPr>
                <w:i/>
                <w:sz w:val="28"/>
                <w:szCs w:val="28"/>
              </w:rPr>
              <w:t xml:space="preserve"> and disability sport £1000</w:t>
            </w:r>
          </w:p>
          <w:p w14:paraId="1160DEDC" w14:textId="77777777" w:rsidR="00F66563" w:rsidRDefault="00F66563">
            <w:pPr>
              <w:spacing w:before="18" w:line="235" w:lineRule="auto"/>
              <w:ind w:left="79" w:right="243"/>
              <w:rPr>
                <w:i/>
                <w:sz w:val="28"/>
                <w:szCs w:val="28"/>
              </w:rPr>
            </w:pPr>
          </w:p>
          <w:p w14:paraId="4C524C9A" w14:textId="77777777" w:rsidR="00F66563" w:rsidRDefault="00366C3F">
            <w:pPr>
              <w:spacing w:before="18" w:line="235" w:lineRule="auto"/>
              <w:ind w:left="79" w:right="243"/>
              <w:rPr>
                <w:i/>
                <w:sz w:val="28"/>
                <w:szCs w:val="28"/>
              </w:rPr>
            </w:pPr>
            <w:r>
              <w:rPr>
                <w:i/>
                <w:sz w:val="28"/>
                <w:szCs w:val="28"/>
              </w:rPr>
              <w:t xml:space="preserve">Release for </w:t>
            </w:r>
            <w:proofErr w:type="spellStart"/>
            <w:r>
              <w:rPr>
                <w:i/>
                <w:sz w:val="28"/>
                <w:szCs w:val="28"/>
              </w:rPr>
              <w:t>Clarem</w:t>
            </w:r>
            <w:r>
              <w:rPr>
                <w:i/>
                <w:sz w:val="28"/>
                <w:szCs w:val="28"/>
              </w:rPr>
              <w:t>ount</w:t>
            </w:r>
            <w:proofErr w:type="spellEnd"/>
            <w:r>
              <w:rPr>
                <w:i/>
                <w:sz w:val="28"/>
                <w:szCs w:val="28"/>
              </w:rPr>
              <w:t>/WKRS teaching staff (4 x£180) £720</w:t>
            </w:r>
          </w:p>
        </w:tc>
      </w:tr>
      <w:tr w:rsidR="00F66563" w14:paraId="2FC8A9F0" w14:textId="77777777">
        <w:trPr>
          <w:trHeight w:val="5594"/>
        </w:trPr>
        <w:tc>
          <w:tcPr>
            <w:tcW w:w="4335" w:type="dxa"/>
          </w:tcPr>
          <w:p w14:paraId="300E4AF5" w14:textId="77777777" w:rsidR="00F66563" w:rsidRDefault="00366C3F">
            <w:pPr>
              <w:spacing w:before="18" w:line="235" w:lineRule="auto"/>
              <w:ind w:right="162"/>
              <w:rPr>
                <w:i/>
                <w:sz w:val="28"/>
                <w:szCs w:val="28"/>
              </w:rPr>
            </w:pPr>
            <w:r>
              <w:rPr>
                <w:i/>
                <w:sz w:val="28"/>
                <w:szCs w:val="28"/>
              </w:rPr>
              <w:lastRenderedPageBreak/>
              <w:t>Enable more pupils to represent the school in sport by:</w:t>
            </w:r>
          </w:p>
          <w:p w14:paraId="2F5E759E" w14:textId="77777777" w:rsidR="00F66563" w:rsidRDefault="00F66563">
            <w:pPr>
              <w:spacing w:before="18" w:line="235" w:lineRule="auto"/>
              <w:ind w:right="162"/>
              <w:rPr>
                <w:i/>
                <w:sz w:val="28"/>
                <w:szCs w:val="28"/>
              </w:rPr>
            </w:pPr>
          </w:p>
          <w:p w14:paraId="55D2F55B" w14:textId="77777777" w:rsidR="00F66563" w:rsidRDefault="00366C3F">
            <w:pPr>
              <w:spacing w:before="18" w:line="235" w:lineRule="auto"/>
              <w:ind w:right="162"/>
              <w:rPr>
                <w:i/>
                <w:sz w:val="28"/>
                <w:szCs w:val="28"/>
              </w:rPr>
            </w:pPr>
            <w:r>
              <w:rPr>
                <w:i/>
                <w:sz w:val="28"/>
                <w:szCs w:val="28"/>
              </w:rPr>
              <w:t>-Participating in tournaments facilitated by Activity for All</w:t>
            </w:r>
          </w:p>
          <w:p w14:paraId="191B7E6D" w14:textId="77777777" w:rsidR="00F66563" w:rsidRDefault="00366C3F">
            <w:pPr>
              <w:spacing w:before="18" w:line="235" w:lineRule="auto"/>
              <w:ind w:right="162"/>
              <w:rPr>
                <w:i/>
                <w:sz w:val="28"/>
                <w:szCs w:val="28"/>
              </w:rPr>
            </w:pPr>
            <w:r>
              <w:rPr>
                <w:i/>
                <w:sz w:val="28"/>
                <w:szCs w:val="28"/>
              </w:rPr>
              <w:t xml:space="preserve">-Participating in OTMAT team building outward bounds collaborative day at </w:t>
            </w:r>
            <w:proofErr w:type="spellStart"/>
            <w:r>
              <w:rPr>
                <w:i/>
                <w:sz w:val="28"/>
                <w:szCs w:val="28"/>
              </w:rPr>
              <w:t>Barnstondale</w:t>
            </w:r>
            <w:proofErr w:type="spellEnd"/>
          </w:p>
          <w:p w14:paraId="4ECDD152" w14:textId="77777777" w:rsidR="00F66563" w:rsidRDefault="00366C3F">
            <w:pPr>
              <w:spacing w:before="18" w:line="235" w:lineRule="auto"/>
              <w:ind w:right="162"/>
              <w:rPr>
                <w:i/>
                <w:sz w:val="28"/>
                <w:szCs w:val="28"/>
              </w:rPr>
            </w:pPr>
            <w:r>
              <w:rPr>
                <w:i/>
                <w:sz w:val="28"/>
                <w:szCs w:val="28"/>
              </w:rPr>
              <w:t>-Creating</w:t>
            </w:r>
            <w:r>
              <w:rPr>
                <w:i/>
                <w:sz w:val="28"/>
                <w:szCs w:val="28"/>
              </w:rPr>
              <w:t xml:space="preserve"> a girls’ football team facilitated by Wirral Phoenix FC</w:t>
            </w:r>
          </w:p>
          <w:p w14:paraId="48E419B2" w14:textId="77777777" w:rsidR="00F66563" w:rsidRDefault="00366C3F">
            <w:pPr>
              <w:spacing w:before="18" w:line="235" w:lineRule="auto"/>
              <w:ind w:right="162"/>
              <w:rPr>
                <w:i/>
                <w:sz w:val="28"/>
                <w:szCs w:val="28"/>
              </w:rPr>
            </w:pPr>
            <w:r>
              <w:rPr>
                <w:i/>
                <w:sz w:val="28"/>
                <w:szCs w:val="28"/>
              </w:rPr>
              <w:t>-Staff to facilitate additional extra-curricular clubs (netball, cross country) and accompany pupils to after school events to enable them to take part in Wirral events and tournaments</w:t>
            </w:r>
          </w:p>
          <w:p w14:paraId="71BA9282" w14:textId="77777777" w:rsidR="00F66563" w:rsidRDefault="00366C3F">
            <w:pPr>
              <w:spacing w:before="18" w:line="235" w:lineRule="auto"/>
              <w:ind w:right="162"/>
              <w:rPr>
                <w:i/>
                <w:sz w:val="28"/>
                <w:szCs w:val="28"/>
              </w:rPr>
            </w:pPr>
            <w:r>
              <w:rPr>
                <w:i/>
                <w:sz w:val="28"/>
                <w:szCs w:val="28"/>
              </w:rPr>
              <w:t>-Hosting football and other sporting competitions on our school field</w:t>
            </w:r>
          </w:p>
          <w:p w14:paraId="1D93850F" w14:textId="77777777" w:rsidR="00F66563" w:rsidRDefault="00F66563">
            <w:pPr>
              <w:spacing w:before="18" w:line="235" w:lineRule="auto"/>
              <w:ind w:right="162"/>
              <w:rPr>
                <w:i/>
                <w:sz w:val="28"/>
                <w:szCs w:val="28"/>
              </w:rPr>
            </w:pPr>
          </w:p>
        </w:tc>
        <w:tc>
          <w:tcPr>
            <w:tcW w:w="1965" w:type="dxa"/>
          </w:tcPr>
          <w:p w14:paraId="3F643F6E" w14:textId="77777777" w:rsidR="00F66563" w:rsidRDefault="00366C3F">
            <w:pPr>
              <w:spacing w:before="1"/>
              <w:rPr>
                <w:i/>
                <w:sz w:val="28"/>
                <w:szCs w:val="28"/>
              </w:rPr>
            </w:pPr>
            <w:r>
              <w:rPr>
                <w:i/>
                <w:sz w:val="28"/>
                <w:szCs w:val="28"/>
              </w:rPr>
              <w:t>Visiting sports coaches</w:t>
            </w:r>
          </w:p>
          <w:p w14:paraId="03E23488" w14:textId="77777777" w:rsidR="00F66563" w:rsidRDefault="00366C3F">
            <w:pPr>
              <w:spacing w:before="1"/>
              <w:rPr>
                <w:i/>
                <w:sz w:val="28"/>
                <w:szCs w:val="28"/>
              </w:rPr>
            </w:pPr>
            <w:r>
              <w:rPr>
                <w:i/>
                <w:sz w:val="28"/>
                <w:szCs w:val="28"/>
              </w:rPr>
              <w:t>Pupils</w:t>
            </w:r>
          </w:p>
          <w:p w14:paraId="18060985" w14:textId="77777777" w:rsidR="00F66563" w:rsidRDefault="00366C3F">
            <w:pPr>
              <w:spacing w:before="1"/>
              <w:rPr>
                <w:i/>
                <w:sz w:val="28"/>
                <w:szCs w:val="28"/>
              </w:rPr>
            </w:pPr>
            <w:r>
              <w:rPr>
                <w:i/>
                <w:sz w:val="28"/>
                <w:szCs w:val="28"/>
              </w:rPr>
              <w:t>Teaching staff</w:t>
            </w:r>
          </w:p>
        </w:tc>
        <w:tc>
          <w:tcPr>
            <w:tcW w:w="3375" w:type="dxa"/>
          </w:tcPr>
          <w:p w14:paraId="3AA7EB10" w14:textId="77777777" w:rsidR="00F66563" w:rsidRDefault="00366C3F">
            <w:pPr>
              <w:spacing w:before="18" w:line="235" w:lineRule="auto"/>
              <w:ind w:right="206"/>
              <w:rPr>
                <w:i/>
                <w:color w:val="4C4D4F"/>
                <w:sz w:val="28"/>
                <w:szCs w:val="28"/>
              </w:rPr>
            </w:pPr>
            <w:r>
              <w:rPr>
                <w:i/>
                <w:color w:val="4C4D4F"/>
                <w:sz w:val="28"/>
                <w:szCs w:val="28"/>
              </w:rPr>
              <w:t>Key indicator 5: Increased participation in competitive sport</w:t>
            </w:r>
          </w:p>
          <w:p w14:paraId="56F1A40C" w14:textId="77777777" w:rsidR="00F66563" w:rsidRDefault="00F66563">
            <w:pPr>
              <w:spacing w:line="235" w:lineRule="auto"/>
              <w:ind w:right="206"/>
              <w:rPr>
                <w:sz w:val="28"/>
                <w:szCs w:val="28"/>
              </w:rPr>
            </w:pPr>
          </w:p>
          <w:p w14:paraId="0F2F3508" w14:textId="77777777" w:rsidR="00F66563" w:rsidRDefault="00366C3F">
            <w:pPr>
              <w:spacing w:line="235" w:lineRule="auto"/>
              <w:ind w:right="206"/>
              <w:rPr>
                <w:i/>
                <w:color w:val="4C4D4F"/>
                <w:sz w:val="28"/>
                <w:szCs w:val="28"/>
              </w:rPr>
            </w:pPr>
            <w:r>
              <w:rPr>
                <w:i/>
                <w:color w:val="4C4D4F"/>
                <w:sz w:val="28"/>
                <w:szCs w:val="28"/>
              </w:rPr>
              <w:t>Key indicator 2: Engagement of all pupils in regular physical activity</w:t>
            </w:r>
          </w:p>
          <w:p w14:paraId="21123120" w14:textId="77777777" w:rsidR="00F66563" w:rsidRDefault="00366C3F">
            <w:pPr>
              <w:spacing w:line="235" w:lineRule="auto"/>
              <w:ind w:left="79" w:right="206"/>
              <w:rPr>
                <w:i/>
                <w:color w:val="4C4D4F"/>
                <w:sz w:val="28"/>
                <w:szCs w:val="28"/>
              </w:rPr>
            </w:pPr>
            <w:r>
              <w:rPr>
                <w:i/>
                <w:color w:val="4C4D4F"/>
                <w:sz w:val="28"/>
                <w:szCs w:val="28"/>
              </w:rPr>
              <w:t xml:space="preserve"> </w:t>
            </w:r>
          </w:p>
          <w:p w14:paraId="51F35B76" w14:textId="77777777" w:rsidR="00F66563" w:rsidRDefault="00366C3F">
            <w:pPr>
              <w:spacing w:line="235" w:lineRule="auto"/>
              <w:ind w:left="79" w:right="206"/>
              <w:rPr>
                <w:i/>
                <w:color w:val="4C4D4F"/>
                <w:sz w:val="28"/>
                <w:szCs w:val="28"/>
              </w:rPr>
            </w:pPr>
            <w:r>
              <w:rPr>
                <w:i/>
                <w:color w:val="4C4D4F"/>
                <w:sz w:val="28"/>
                <w:szCs w:val="28"/>
              </w:rPr>
              <w:t>Key indicator 4: Broader experience of a range of sports and activities of</w:t>
            </w:r>
            <w:r>
              <w:rPr>
                <w:i/>
                <w:color w:val="4C4D4F"/>
                <w:sz w:val="28"/>
                <w:szCs w:val="28"/>
              </w:rPr>
              <w:t xml:space="preserve">fered to all pupils </w:t>
            </w:r>
          </w:p>
          <w:p w14:paraId="0008989C" w14:textId="77777777" w:rsidR="00F66563" w:rsidRDefault="00F66563">
            <w:pPr>
              <w:spacing w:line="235" w:lineRule="auto"/>
              <w:ind w:left="79" w:right="206"/>
              <w:rPr>
                <w:i/>
                <w:color w:val="4C4D4F"/>
                <w:sz w:val="28"/>
                <w:szCs w:val="28"/>
              </w:rPr>
            </w:pPr>
          </w:p>
          <w:p w14:paraId="64D34ADF" w14:textId="77777777" w:rsidR="00F66563" w:rsidRDefault="00366C3F">
            <w:pPr>
              <w:spacing w:line="235" w:lineRule="auto"/>
              <w:ind w:left="79" w:right="206"/>
              <w:rPr>
                <w:i/>
                <w:color w:val="4C4D4F"/>
                <w:sz w:val="28"/>
                <w:szCs w:val="28"/>
              </w:rPr>
            </w:pPr>
            <w:r>
              <w:rPr>
                <w:i/>
                <w:color w:val="4C4D4F"/>
                <w:sz w:val="28"/>
                <w:szCs w:val="28"/>
              </w:rPr>
              <w:t>Key indicator 3: The profile of PE is raised across the school</w:t>
            </w:r>
          </w:p>
        </w:tc>
        <w:tc>
          <w:tcPr>
            <w:tcW w:w="3870" w:type="dxa"/>
          </w:tcPr>
          <w:p w14:paraId="18EC41AE" w14:textId="77777777" w:rsidR="00F66563" w:rsidRDefault="00366C3F">
            <w:pPr>
              <w:spacing w:before="18" w:line="235" w:lineRule="auto"/>
              <w:rPr>
                <w:i/>
                <w:color w:val="4C4D4F"/>
                <w:sz w:val="28"/>
                <w:szCs w:val="28"/>
              </w:rPr>
            </w:pPr>
            <w:r>
              <w:rPr>
                <w:i/>
                <w:color w:val="4C4D4F"/>
                <w:sz w:val="28"/>
                <w:szCs w:val="28"/>
              </w:rPr>
              <w:t>Team building skills and applying tactics to competitive situations</w:t>
            </w:r>
          </w:p>
          <w:p w14:paraId="3AA06A35" w14:textId="77777777" w:rsidR="00F66563" w:rsidRDefault="00F66563">
            <w:pPr>
              <w:spacing w:before="18" w:line="235" w:lineRule="auto"/>
              <w:rPr>
                <w:i/>
                <w:color w:val="4C4D4F"/>
                <w:sz w:val="28"/>
                <w:szCs w:val="28"/>
              </w:rPr>
            </w:pPr>
          </w:p>
          <w:p w14:paraId="37173D5C" w14:textId="77777777" w:rsidR="00F66563" w:rsidRDefault="00366C3F">
            <w:pPr>
              <w:spacing w:before="18" w:line="235" w:lineRule="auto"/>
              <w:rPr>
                <w:i/>
                <w:color w:val="4C4D4F"/>
                <w:sz w:val="28"/>
                <w:szCs w:val="28"/>
              </w:rPr>
            </w:pPr>
            <w:r>
              <w:rPr>
                <w:i/>
                <w:color w:val="4C4D4F"/>
                <w:sz w:val="28"/>
                <w:szCs w:val="28"/>
              </w:rPr>
              <w:t>Learning sportsmanship, increased confidence and participation</w:t>
            </w:r>
          </w:p>
          <w:p w14:paraId="1199BE8D" w14:textId="77777777" w:rsidR="00F66563" w:rsidRDefault="00F66563">
            <w:pPr>
              <w:spacing w:before="18" w:line="235" w:lineRule="auto"/>
              <w:rPr>
                <w:i/>
                <w:color w:val="4C4D4F"/>
                <w:sz w:val="28"/>
                <w:szCs w:val="28"/>
              </w:rPr>
            </w:pPr>
          </w:p>
          <w:p w14:paraId="522FEFAD" w14:textId="77777777" w:rsidR="00F66563" w:rsidRDefault="00366C3F">
            <w:pPr>
              <w:spacing w:before="18" w:line="235" w:lineRule="auto"/>
              <w:rPr>
                <w:i/>
                <w:color w:val="4C4D4F"/>
                <w:sz w:val="28"/>
                <w:szCs w:val="28"/>
              </w:rPr>
            </w:pPr>
            <w:r>
              <w:rPr>
                <w:i/>
                <w:color w:val="4C4D4F"/>
                <w:sz w:val="28"/>
                <w:szCs w:val="28"/>
              </w:rPr>
              <w:t>Raises profile of full participation in physical activity and its importance in promoting physical and emotional wellbeing</w:t>
            </w:r>
          </w:p>
        </w:tc>
        <w:tc>
          <w:tcPr>
            <w:tcW w:w="1800" w:type="dxa"/>
          </w:tcPr>
          <w:p w14:paraId="140AB27E" w14:textId="77777777" w:rsidR="00F66563" w:rsidRDefault="00366C3F">
            <w:pPr>
              <w:spacing w:before="18" w:line="235" w:lineRule="auto"/>
              <w:ind w:right="243"/>
              <w:rPr>
                <w:i/>
                <w:sz w:val="28"/>
                <w:szCs w:val="28"/>
              </w:rPr>
            </w:pPr>
            <w:r>
              <w:rPr>
                <w:i/>
                <w:sz w:val="28"/>
                <w:szCs w:val="28"/>
              </w:rPr>
              <w:t>Activity for All- £300</w:t>
            </w:r>
          </w:p>
          <w:p w14:paraId="796E3BCD" w14:textId="77777777" w:rsidR="00F66563" w:rsidRDefault="00F66563">
            <w:pPr>
              <w:spacing w:before="18" w:line="235" w:lineRule="auto"/>
              <w:ind w:right="243"/>
              <w:rPr>
                <w:i/>
                <w:sz w:val="28"/>
                <w:szCs w:val="28"/>
              </w:rPr>
            </w:pPr>
          </w:p>
          <w:p w14:paraId="14F911E0" w14:textId="77777777" w:rsidR="00F66563" w:rsidRDefault="00366C3F">
            <w:pPr>
              <w:spacing w:before="18" w:line="235" w:lineRule="auto"/>
              <w:ind w:right="243"/>
              <w:rPr>
                <w:i/>
                <w:sz w:val="28"/>
                <w:szCs w:val="28"/>
              </w:rPr>
            </w:pPr>
            <w:r>
              <w:rPr>
                <w:i/>
                <w:sz w:val="28"/>
                <w:szCs w:val="28"/>
              </w:rPr>
              <w:t>Transport to tournament events £1500</w:t>
            </w:r>
          </w:p>
          <w:p w14:paraId="322F6F28" w14:textId="77777777" w:rsidR="00F66563" w:rsidRDefault="00F66563">
            <w:pPr>
              <w:spacing w:before="18" w:line="235" w:lineRule="auto"/>
              <w:ind w:right="243"/>
              <w:rPr>
                <w:i/>
                <w:sz w:val="28"/>
                <w:szCs w:val="28"/>
              </w:rPr>
            </w:pPr>
          </w:p>
          <w:p w14:paraId="60C80E85" w14:textId="77777777" w:rsidR="00F66563" w:rsidRDefault="00366C3F">
            <w:pPr>
              <w:spacing w:before="18" w:line="235" w:lineRule="auto"/>
              <w:ind w:right="243"/>
              <w:rPr>
                <w:i/>
                <w:sz w:val="28"/>
                <w:szCs w:val="28"/>
              </w:rPr>
            </w:pPr>
            <w:r>
              <w:rPr>
                <w:i/>
                <w:sz w:val="28"/>
                <w:szCs w:val="28"/>
              </w:rPr>
              <w:t xml:space="preserve">Contribution for </w:t>
            </w:r>
            <w:proofErr w:type="spellStart"/>
            <w:r>
              <w:rPr>
                <w:i/>
                <w:sz w:val="28"/>
                <w:szCs w:val="28"/>
              </w:rPr>
              <w:t>Barnstondale</w:t>
            </w:r>
            <w:proofErr w:type="spellEnd"/>
            <w:r>
              <w:rPr>
                <w:i/>
                <w:sz w:val="28"/>
                <w:szCs w:val="28"/>
              </w:rPr>
              <w:t xml:space="preserve"> event £150</w:t>
            </w:r>
          </w:p>
          <w:p w14:paraId="75E1FEF9" w14:textId="77777777" w:rsidR="00F66563" w:rsidRDefault="00F66563">
            <w:pPr>
              <w:spacing w:before="18" w:line="235" w:lineRule="auto"/>
              <w:ind w:right="243"/>
              <w:rPr>
                <w:i/>
                <w:sz w:val="28"/>
                <w:szCs w:val="28"/>
              </w:rPr>
            </w:pPr>
          </w:p>
          <w:p w14:paraId="79FF7D8E" w14:textId="77777777" w:rsidR="00F66563" w:rsidRDefault="00366C3F">
            <w:pPr>
              <w:spacing w:before="18" w:line="235" w:lineRule="auto"/>
              <w:ind w:left="79" w:right="243"/>
              <w:rPr>
                <w:i/>
                <w:sz w:val="28"/>
                <w:szCs w:val="28"/>
              </w:rPr>
            </w:pPr>
            <w:r>
              <w:rPr>
                <w:i/>
                <w:sz w:val="28"/>
                <w:szCs w:val="28"/>
              </w:rPr>
              <w:t>Wirral Phoenix Coach £2160</w:t>
            </w:r>
          </w:p>
          <w:p w14:paraId="5980AE64" w14:textId="77777777" w:rsidR="00F66563" w:rsidRDefault="00F66563">
            <w:pPr>
              <w:spacing w:before="18" w:line="235" w:lineRule="auto"/>
              <w:ind w:left="79" w:right="243"/>
              <w:rPr>
                <w:i/>
                <w:sz w:val="28"/>
                <w:szCs w:val="28"/>
              </w:rPr>
            </w:pPr>
          </w:p>
          <w:p w14:paraId="38AF0B45" w14:textId="77777777" w:rsidR="00F66563" w:rsidRDefault="00366C3F">
            <w:pPr>
              <w:spacing w:before="18" w:line="235" w:lineRule="auto"/>
              <w:ind w:left="79" w:right="243"/>
              <w:rPr>
                <w:i/>
                <w:sz w:val="28"/>
                <w:szCs w:val="28"/>
              </w:rPr>
            </w:pPr>
            <w:r>
              <w:rPr>
                <w:i/>
                <w:sz w:val="28"/>
                <w:szCs w:val="28"/>
              </w:rPr>
              <w:t>A</w:t>
            </w:r>
            <w:r>
              <w:rPr>
                <w:i/>
                <w:sz w:val="28"/>
                <w:szCs w:val="28"/>
              </w:rPr>
              <w:t>ll weather FA approved goal posts £800</w:t>
            </w:r>
          </w:p>
          <w:p w14:paraId="2E5020D9" w14:textId="77777777" w:rsidR="00F66563" w:rsidRDefault="00F66563">
            <w:pPr>
              <w:spacing w:before="18" w:line="235" w:lineRule="auto"/>
              <w:ind w:left="79" w:right="243"/>
              <w:rPr>
                <w:i/>
                <w:sz w:val="28"/>
                <w:szCs w:val="28"/>
              </w:rPr>
            </w:pPr>
          </w:p>
          <w:p w14:paraId="5308E2F2" w14:textId="77777777" w:rsidR="00F66563" w:rsidRDefault="00366C3F">
            <w:pPr>
              <w:spacing w:before="18" w:line="235" w:lineRule="auto"/>
              <w:ind w:left="79" w:right="243"/>
              <w:rPr>
                <w:i/>
                <w:sz w:val="28"/>
                <w:szCs w:val="28"/>
              </w:rPr>
            </w:pPr>
            <w:r>
              <w:rPr>
                <w:i/>
                <w:sz w:val="28"/>
                <w:szCs w:val="28"/>
              </w:rPr>
              <w:t>Pitch marking on field £200</w:t>
            </w:r>
          </w:p>
          <w:p w14:paraId="16F74E02" w14:textId="77777777" w:rsidR="00F66563" w:rsidRDefault="00F66563">
            <w:pPr>
              <w:spacing w:before="18" w:line="235" w:lineRule="auto"/>
              <w:ind w:left="79" w:right="243"/>
              <w:rPr>
                <w:i/>
                <w:sz w:val="28"/>
                <w:szCs w:val="28"/>
              </w:rPr>
            </w:pPr>
          </w:p>
          <w:p w14:paraId="28787261" w14:textId="77777777" w:rsidR="00F66563" w:rsidRDefault="00366C3F">
            <w:pPr>
              <w:spacing w:before="18" w:line="235" w:lineRule="auto"/>
              <w:ind w:left="79" w:right="243"/>
              <w:rPr>
                <w:i/>
                <w:sz w:val="28"/>
                <w:szCs w:val="28"/>
              </w:rPr>
            </w:pPr>
            <w:r>
              <w:rPr>
                <w:i/>
                <w:sz w:val="28"/>
                <w:szCs w:val="28"/>
              </w:rPr>
              <w:t xml:space="preserve">TPS Sports Coach overtime to facilitate </w:t>
            </w:r>
            <w:r>
              <w:rPr>
                <w:i/>
                <w:sz w:val="28"/>
                <w:szCs w:val="28"/>
              </w:rPr>
              <w:lastRenderedPageBreak/>
              <w:t>competitions £1000</w:t>
            </w:r>
          </w:p>
        </w:tc>
      </w:tr>
      <w:tr w:rsidR="00F66563" w14:paraId="6682FF74" w14:textId="77777777">
        <w:trPr>
          <w:trHeight w:val="3600"/>
        </w:trPr>
        <w:tc>
          <w:tcPr>
            <w:tcW w:w="4335" w:type="dxa"/>
          </w:tcPr>
          <w:p w14:paraId="402C2697" w14:textId="77777777" w:rsidR="00F66563" w:rsidRDefault="00366C3F">
            <w:pPr>
              <w:spacing w:before="18" w:line="235" w:lineRule="auto"/>
              <w:ind w:right="162"/>
              <w:rPr>
                <w:i/>
                <w:sz w:val="28"/>
                <w:szCs w:val="28"/>
              </w:rPr>
            </w:pPr>
            <w:r>
              <w:rPr>
                <w:i/>
                <w:sz w:val="28"/>
                <w:szCs w:val="28"/>
              </w:rPr>
              <w:lastRenderedPageBreak/>
              <w:t xml:space="preserve">All teaching staff work </w:t>
            </w:r>
            <w:proofErr w:type="gramStart"/>
            <w:r>
              <w:rPr>
                <w:i/>
                <w:sz w:val="28"/>
                <w:szCs w:val="28"/>
              </w:rPr>
              <w:t>weekly  alongside</w:t>
            </w:r>
            <w:proofErr w:type="gramEnd"/>
            <w:r>
              <w:rPr>
                <w:i/>
                <w:sz w:val="28"/>
                <w:szCs w:val="28"/>
              </w:rPr>
              <w:t xml:space="preserve"> TPS PE Coach who is providing additional CPD to enable teachers to provide continuity and progression of PE teaching and skills</w:t>
            </w:r>
          </w:p>
          <w:p w14:paraId="78D156DA" w14:textId="77777777" w:rsidR="00F66563" w:rsidRDefault="00F66563">
            <w:pPr>
              <w:spacing w:before="18" w:line="235" w:lineRule="auto"/>
              <w:ind w:right="162"/>
              <w:rPr>
                <w:i/>
                <w:sz w:val="28"/>
                <w:szCs w:val="28"/>
              </w:rPr>
            </w:pPr>
          </w:p>
          <w:p w14:paraId="11FDEDE5" w14:textId="77777777" w:rsidR="00F66563" w:rsidRDefault="00366C3F">
            <w:pPr>
              <w:spacing w:before="18" w:line="235" w:lineRule="auto"/>
              <w:ind w:right="162"/>
              <w:rPr>
                <w:i/>
                <w:sz w:val="28"/>
                <w:szCs w:val="28"/>
              </w:rPr>
            </w:pPr>
            <w:r>
              <w:rPr>
                <w:i/>
                <w:sz w:val="28"/>
                <w:szCs w:val="28"/>
              </w:rPr>
              <w:t>British Gymnastics coach providing bespoke staff CPD in the delivery of gymnastics</w:t>
            </w:r>
          </w:p>
        </w:tc>
        <w:tc>
          <w:tcPr>
            <w:tcW w:w="1965" w:type="dxa"/>
          </w:tcPr>
          <w:p w14:paraId="559C380A" w14:textId="77777777" w:rsidR="00F66563" w:rsidRDefault="00366C3F">
            <w:pPr>
              <w:spacing w:before="1"/>
              <w:rPr>
                <w:i/>
                <w:sz w:val="28"/>
                <w:szCs w:val="28"/>
              </w:rPr>
            </w:pPr>
            <w:r>
              <w:rPr>
                <w:i/>
                <w:sz w:val="28"/>
                <w:szCs w:val="28"/>
              </w:rPr>
              <w:t>Te</w:t>
            </w:r>
            <w:r>
              <w:rPr>
                <w:i/>
                <w:sz w:val="28"/>
                <w:szCs w:val="28"/>
              </w:rPr>
              <w:t>aching staff</w:t>
            </w:r>
          </w:p>
          <w:p w14:paraId="651ECD45" w14:textId="77777777" w:rsidR="00F66563" w:rsidRDefault="00366C3F">
            <w:pPr>
              <w:spacing w:before="1"/>
              <w:rPr>
                <w:i/>
                <w:sz w:val="28"/>
                <w:szCs w:val="28"/>
              </w:rPr>
            </w:pPr>
            <w:r>
              <w:rPr>
                <w:i/>
                <w:sz w:val="28"/>
                <w:szCs w:val="28"/>
              </w:rPr>
              <w:t>Pupils</w:t>
            </w:r>
          </w:p>
        </w:tc>
        <w:tc>
          <w:tcPr>
            <w:tcW w:w="3375" w:type="dxa"/>
          </w:tcPr>
          <w:p w14:paraId="69B5B0A6" w14:textId="77777777" w:rsidR="00F66563" w:rsidRDefault="00366C3F">
            <w:pPr>
              <w:spacing w:line="235" w:lineRule="auto"/>
              <w:ind w:right="206"/>
              <w:rPr>
                <w:i/>
                <w:color w:val="4C4D4F"/>
                <w:sz w:val="28"/>
                <w:szCs w:val="28"/>
              </w:rPr>
            </w:pPr>
            <w:r>
              <w:rPr>
                <w:i/>
                <w:color w:val="4C4D4F"/>
                <w:sz w:val="28"/>
                <w:szCs w:val="28"/>
              </w:rPr>
              <w:t>Key indicator 1: Staff CPD &amp; increased confidence, knowledge and skills of all staff</w:t>
            </w:r>
          </w:p>
        </w:tc>
        <w:tc>
          <w:tcPr>
            <w:tcW w:w="3870" w:type="dxa"/>
          </w:tcPr>
          <w:p w14:paraId="7A46AF4F" w14:textId="77777777" w:rsidR="00F66563" w:rsidRDefault="00366C3F">
            <w:pPr>
              <w:spacing w:before="18" w:line="235" w:lineRule="auto"/>
              <w:rPr>
                <w:i/>
                <w:color w:val="4C4D4F"/>
                <w:sz w:val="28"/>
                <w:szCs w:val="28"/>
              </w:rPr>
            </w:pPr>
            <w:r>
              <w:rPr>
                <w:i/>
                <w:color w:val="4C4D4F"/>
                <w:sz w:val="28"/>
                <w:szCs w:val="28"/>
              </w:rPr>
              <w:t>Increase in knowledge of pedagogy and strengthening staffing expertise enabling teachers to provide expert teaching across key stages</w:t>
            </w:r>
          </w:p>
        </w:tc>
        <w:tc>
          <w:tcPr>
            <w:tcW w:w="1800" w:type="dxa"/>
          </w:tcPr>
          <w:p w14:paraId="04C07632" w14:textId="77777777" w:rsidR="00F66563" w:rsidRDefault="00366C3F">
            <w:pPr>
              <w:spacing w:before="18" w:line="235" w:lineRule="auto"/>
              <w:ind w:right="243"/>
              <w:rPr>
                <w:i/>
                <w:sz w:val="28"/>
                <w:szCs w:val="28"/>
              </w:rPr>
            </w:pPr>
            <w:r>
              <w:rPr>
                <w:i/>
                <w:sz w:val="28"/>
                <w:szCs w:val="28"/>
              </w:rPr>
              <w:t xml:space="preserve">Overtime for TPS </w:t>
            </w:r>
            <w:proofErr w:type="spellStart"/>
            <w:r>
              <w:rPr>
                <w:i/>
                <w:sz w:val="28"/>
                <w:szCs w:val="28"/>
              </w:rPr>
              <w:t>Aports</w:t>
            </w:r>
            <w:proofErr w:type="spellEnd"/>
            <w:r>
              <w:rPr>
                <w:i/>
                <w:sz w:val="28"/>
                <w:szCs w:val="28"/>
              </w:rPr>
              <w:t xml:space="preserve"> Coach to facilitate staff CPD £600- 1 staff meeting per half term</w:t>
            </w:r>
          </w:p>
        </w:tc>
      </w:tr>
      <w:tr w:rsidR="00F66563" w14:paraId="2A0783F7" w14:textId="77777777">
        <w:trPr>
          <w:trHeight w:val="1680"/>
        </w:trPr>
        <w:tc>
          <w:tcPr>
            <w:tcW w:w="4335" w:type="dxa"/>
          </w:tcPr>
          <w:p w14:paraId="4A8EF42F" w14:textId="77777777" w:rsidR="00F66563" w:rsidRDefault="00366C3F">
            <w:pPr>
              <w:pBdr>
                <w:top w:val="nil"/>
                <w:left w:val="nil"/>
                <w:bottom w:val="nil"/>
                <w:right w:val="nil"/>
                <w:between w:val="nil"/>
              </w:pBdr>
              <w:spacing w:before="1"/>
              <w:rPr>
                <w:i/>
                <w:sz w:val="28"/>
                <w:szCs w:val="28"/>
              </w:rPr>
            </w:pPr>
            <w:r>
              <w:rPr>
                <w:i/>
                <w:sz w:val="28"/>
                <w:szCs w:val="28"/>
              </w:rPr>
              <w:lastRenderedPageBreak/>
              <w:t>Provide a week of intensive swimming tuition per year for Y4+5 pupils</w:t>
            </w:r>
          </w:p>
          <w:p w14:paraId="693A9041" w14:textId="77777777" w:rsidR="00F66563" w:rsidRDefault="00F66563">
            <w:pPr>
              <w:pBdr>
                <w:top w:val="nil"/>
                <w:left w:val="nil"/>
                <w:bottom w:val="nil"/>
                <w:right w:val="nil"/>
                <w:between w:val="nil"/>
              </w:pBdr>
              <w:spacing w:before="1"/>
              <w:rPr>
                <w:i/>
                <w:sz w:val="28"/>
                <w:szCs w:val="28"/>
              </w:rPr>
            </w:pPr>
          </w:p>
          <w:p w14:paraId="06BCFE02" w14:textId="77777777" w:rsidR="00F66563" w:rsidRDefault="00366C3F">
            <w:pPr>
              <w:pBdr>
                <w:top w:val="nil"/>
                <w:left w:val="nil"/>
                <w:bottom w:val="nil"/>
                <w:right w:val="nil"/>
                <w:between w:val="nil"/>
              </w:pBdr>
              <w:spacing w:before="1"/>
              <w:rPr>
                <w:i/>
                <w:sz w:val="28"/>
                <w:szCs w:val="28"/>
              </w:rPr>
            </w:pPr>
            <w:r>
              <w:rPr>
                <w:i/>
                <w:sz w:val="28"/>
                <w:szCs w:val="28"/>
              </w:rPr>
              <w:t>Provide swimming enhancement for competent Y6 swimmers</w:t>
            </w:r>
          </w:p>
          <w:p w14:paraId="1B6957E3" w14:textId="77777777" w:rsidR="00F66563" w:rsidRDefault="00F66563">
            <w:pPr>
              <w:pBdr>
                <w:top w:val="nil"/>
                <w:left w:val="nil"/>
                <w:bottom w:val="nil"/>
                <w:right w:val="nil"/>
                <w:between w:val="nil"/>
              </w:pBdr>
              <w:spacing w:before="1"/>
              <w:rPr>
                <w:i/>
                <w:sz w:val="28"/>
                <w:szCs w:val="28"/>
              </w:rPr>
            </w:pPr>
          </w:p>
          <w:p w14:paraId="335D6C0B" w14:textId="77777777" w:rsidR="00F66563" w:rsidRDefault="00366C3F">
            <w:pPr>
              <w:pBdr>
                <w:top w:val="nil"/>
                <w:left w:val="nil"/>
                <w:bottom w:val="nil"/>
                <w:right w:val="nil"/>
                <w:between w:val="nil"/>
              </w:pBdr>
              <w:spacing w:before="1"/>
              <w:rPr>
                <w:i/>
                <w:sz w:val="28"/>
                <w:szCs w:val="28"/>
              </w:rPr>
            </w:pPr>
            <w:r>
              <w:rPr>
                <w:i/>
                <w:sz w:val="28"/>
                <w:szCs w:val="28"/>
              </w:rPr>
              <w:t>Additional ASA approved swimming teacher to support inclusion for pupil who requires in pool tuition</w:t>
            </w:r>
          </w:p>
          <w:p w14:paraId="2206ADE7" w14:textId="77777777" w:rsidR="00F66563" w:rsidRDefault="00F66563">
            <w:pPr>
              <w:pBdr>
                <w:top w:val="nil"/>
                <w:left w:val="nil"/>
                <w:bottom w:val="nil"/>
                <w:right w:val="nil"/>
                <w:between w:val="nil"/>
              </w:pBdr>
              <w:spacing w:before="1"/>
              <w:rPr>
                <w:i/>
                <w:sz w:val="28"/>
                <w:szCs w:val="28"/>
              </w:rPr>
            </w:pPr>
          </w:p>
          <w:p w14:paraId="754A2A77" w14:textId="77777777" w:rsidR="00F66563" w:rsidRDefault="00366C3F">
            <w:pPr>
              <w:pBdr>
                <w:top w:val="nil"/>
                <w:left w:val="nil"/>
                <w:bottom w:val="nil"/>
                <w:right w:val="nil"/>
                <w:between w:val="nil"/>
              </w:pBdr>
              <w:spacing w:before="1"/>
              <w:rPr>
                <w:i/>
                <w:sz w:val="28"/>
                <w:szCs w:val="28"/>
              </w:rPr>
            </w:pPr>
            <w:r>
              <w:rPr>
                <w:i/>
                <w:sz w:val="28"/>
                <w:szCs w:val="28"/>
              </w:rPr>
              <w:t>Additional staff to facilitate access to changing pupil with mobility issues</w:t>
            </w:r>
          </w:p>
          <w:p w14:paraId="394C163C" w14:textId="77777777" w:rsidR="00F66563" w:rsidRDefault="00F66563">
            <w:pPr>
              <w:pBdr>
                <w:top w:val="nil"/>
                <w:left w:val="nil"/>
                <w:bottom w:val="nil"/>
                <w:right w:val="nil"/>
                <w:between w:val="nil"/>
              </w:pBdr>
              <w:spacing w:before="1"/>
              <w:rPr>
                <w:i/>
                <w:sz w:val="28"/>
                <w:szCs w:val="28"/>
              </w:rPr>
            </w:pPr>
          </w:p>
          <w:p w14:paraId="36FDD124" w14:textId="77777777" w:rsidR="00F66563" w:rsidRDefault="00366C3F">
            <w:pPr>
              <w:pBdr>
                <w:top w:val="nil"/>
                <w:left w:val="nil"/>
                <w:bottom w:val="nil"/>
                <w:right w:val="nil"/>
                <w:between w:val="nil"/>
              </w:pBdr>
              <w:spacing w:before="1"/>
              <w:rPr>
                <w:i/>
                <w:sz w:val="28"/>
                <w:szCs w:val="28"/>
              </w:rPr>
            </w:pPr>
            <w:r>
              <w:rPr>
                <w:i/>
                <w:sz w:val="28"/>
                <w:szCs w:val="28"/>
              </w:rPr>
              <w:t>Provide training for ASA swimming qualification for 2 x ECTs</w:t>
            </w:r>
          </w:p>
        </w:tc>
        <w:tc>
          <w:tcPr>
            <w:tcW w:w="1965" w:type="dxa"/>
          </w:tcPr>
          <w:p w14:paraId="424D27A5" w14:textId="77777777" w:rsidR="00F66563" w:rsidRDefault="00366C3F">
            <w:pPr>
              <w:pBdr>
                <w:top w:val="nil"/>
                <w:left w:val="nil"/>
                <w:bottom w:val="nil"/>
                <w:right w:val="nil"/>
                <w:between w:val="nil"/>
              </w:pBdr>
              <w:spacing w:before="1"/>
              <w:rPr>
                <w:i/>
                <w:sz w:val="28"/>
                <w:szCs w:val="28"/>
              </w:rPr>
            </w:pPr>
            <w:r>
              <w:rPr>
                <w:i/>
                <w:sz w:val="28"/>
                <w:szCs w:val="28"/>
              </w:rPr>
              <w:t>Teaching staff</w:t>
            </w:r>
          </w:p>
          <w:p w14:paraId="24F6CF6B" w14:textId="77777777" w:rsidR="00F66563" w:rsidRDefault="00366C3F">
            <w:pPr>
              <w:pBdr>
                <w:top w:val="nil"/>
                <w:left w:val="nil"/>
                <w:bottom w:val="nil"/>
                <w:right w:val="nil"/>
                <w:between w:val="nil"/>
              </w:pBdr>
              <w:spacing w:before="1"/>
              <w:rPr>
                <w:i/>
                <w:sz w:val="28"/>
                <w:szCs w:val="28"/>
              </w:rPr>
            </w:pPr>
            <w:r>
              <w:rPr>
                <w:i/>
                <w:sz w:val="28"/>
                <w:szCs w:val="28"/>
              </w:rPr>
              <w:t>Y4,5,6 pupils</w:t>
            </w:r>
          </w:p>
          <w:p w14:paraId="2B7FF39F" w14:textId="77777777" w:rsidR="00F66563" w:rsidRDefault="00F66563">
            <w:pPr>
              <w:pBdr>
                <w:top w:val="nil"/>
                <w:left w:val="nil"/>
                <w:bottom w:val="nil"/>
                <w:right w:val="nil"/>
                <w:between w:val="nil"/>
              </w:pBdr>
              <w:spacing w:before="1"/>
              <w:rPr>
                <w:i/>
                <w:sz w:val="28"/>
                <w:szCs w:val="28"/>
              </w:rPr>
            </w:pPr>
          </w:p>
        </w:tc>
        <w:tc>
          <w:tcPr>
            <w:tcW w:w="3375" w:type="dxa"/>
          </w:tcPr>
          <w:p w14:paraId="66B1D3A1" w14:textId="77777777" w:rsidR="00F66563" w:rsidRDefault="00366C3F">
            <w:pPr>
              <w:spacing w:line="235" w:lineRule="auto"/>
              <w:ind w:right="206"/>
              <w:rPr>
                <w:i/>
                <w:color w:val="4C4D4F"/>
                <w:sz w:val="28"/>
                <w:szCs w:val="28"/>
              </w:rPr>
            </w:pPr>
            <w:r>
              <w:rPr>
                <w:i/>
                <w:color w:val="4C4D4F"/>
                <w:sz w:val="28"/>
                <w:szCs w:val="28"/>
              </w:rPr>
              <w:t xml:space="preserve">Key indicator 1: Staff CPD &amp; increased confidence, knowledge and skills of all staff </w:t>
            </w:r>
          </w:p>
          <w:p w14:paraId="4F10C285" w14:textId="77777777" w:rsidR="00F66563" w:rsidRDefault="00F66563">
            <w:pPr>
              <w:spacing w:line="235" w:lineRule="auto"/>
              <w:ind w:right="206"/>
              <w:rPr>
                <w:i/>
                <w:color w:val="4C4D4F"/>
                <w:sz w:val="28"/>
                <w:szCs w:val="28"/>
              </w:rPr>
            </w:pPr>
          </w:p>
          <w:p w14:paraId="51034BE5" w14:textId="77777777" w:rsidR="00F66563" w:rsidRDefault="00366C3F">
            <w:pPr>
              <w:spacing w:line="235" w:lineRule="auto"/>
              <w:ind w:right="206"/>
              <w:rPr>
                <w:i/>
                <w:color w:val="4C4D4F"/>
                <w:sz w:val="28"/>
                <w:szCs w:val="28"/>
              </w:rPr>
            </w:pPr>
            <w:r>
              <w:rPr>
                <w:i/>
                <w:color w:val="4C4D4F"/>
                <w:sz w:val="28"/>
                <w:szCs w:val="28"/>
              </w:rPr>
              <w:t>Key indicator 2: Engagement of all pupils in regular physical activity</w:t>
            </w:r>
          </w:p>
          <w:p w14:paraId="06837965" w14:textId="77777777" w:rsidR="00F66563" w:rsidRDefault="00F66563">
            <w:pPr>
              <w:spacing w:line="235" w:lineRule="auto"/>
              <w:ind w:right="206"/>
              <w:rPr>
                <w:i/>
                <w:color w:val="4C4D4F"/>
                <w:sz w:val="28"/>
                <w:szCs w:val="28"/>
              </w:rPr>
            </w:pPr>
          </w:p>
          <w:p w14:paraId="7CD4CC10" w14:textId="77777777" w:rsidR="00F66563" w:rsidRDefault="00366C3F">
            <w:pPr>
              <w:spacing w:line="235" w:lineRule="auto"/>
              <w:ind w:left="79" w:right="206"/>
              <w:rPr>
                <w:i/>
                <w:color w:val="4C4D4F"/>
                <w:sz w:val="28"/>
                <w:szCs w:val="28"/>
              </w:rPr>
            </w:pPr>
            <w:r>
              <w:rPr>
                <w:i/>
                <w:color w:val="4C4D4F"/>
                <w:sz w:val="28"/>
                <w:szCs w:val="28"/>
              </w:rPr>
              <w:t xml:space="preserve">Key indicator 4: Broader experience of a range of sports and activities offered to all pupils </w:t>
            </w:r>
          </w:p>
        </w:tc>
        <w:tc>
          <w:tcPr>
            <w:tcW w:w="3870" w:type="dxa"/>
          </w:tcPr>
          <w:p w14:paraId="0AA580BF" w14:textId="77777777" w:rsidR="00F66563" w:rsidRDefault="00366C3F">
            <w:pPr>
              <w:pBdr>
                <w:top w:val="nil"/>
                <w:left w:val="nil"/>
                <w:bottom w:val="nil"/>
                <w:right w:val="nil"/>
                <w:between w:val="nil"/>
              </w:pBdr>
              <w:spacing w:before="18" w:line="235" w:lineRule="auto"/>
              <w:rPr>
                <w:i/>
                <w:color w:val="4C4D4F"/>
                <w:sz w:val="28"/>
                <w:szCs w:val="28"/>
              </w:rPr>
            </w:pPr>
            <w:r>
              <w:rPr>
                <w:i/>
                <w:color w:val="4C4D4F"/>
                <w:sz w:val="28"/>
                <w:szCs w:val="28"/>
              </w:rPr>
              <w:t>Greater number of pupils will be able to swim 25m unaided by the end of y5 enabling competent swimmers in y6 to gain higher level swimming skills</w:t>
            </w:r>
          </w:p>
          <w:p w14:paraId="0A48C77A" w14:textId="77777777" w:rsidR="00F66563" w:rsidRDefault="00F66563">
            <w:pPr>
              <w:pBdr>
                <w:top w:val="nil"/>
                <w:left w:val="nil"/>
                <w:bottom w:val="nil"/>
                <w:right w:val="nil"/>
                <w:between w:val="nil"/>
              </w:pBdr>
              <w:spacing w:before="18" w:line="235" w:lineRule="auto"/>
              <w:rPr>
                <w:i/>
                <w:color w:val="4C4D4F"/>
                <w:sz w:val="28"/>
                <w:szCs w:val="28"/>
              </w:rPr>
            </w:pPr>
          </w:p>
          <w:p w14:paraId="25194D9E" w14:textId="77777777" w:rsidR="00F66563" w:rsidRDefault="00F66563">
            <w:pPr>
              <w:pBdr>
                <w:top w:val="nil"/>
                <w:left w:val="nil"/>
                <w:bottom w:val="nil"/>
                <w:right w:val="nil"/>
                <w:between w:val="nil"/>
              </w:pBdr>
              <w:spacing w:before="18" w:line="235" w:lineRule="auto"/>
              <w:rPr>
                <w:i/>
                <w:color w:val="4C4D4F"/>
                <w:sz w:val="28"/>
                <w:szCs w:val="28"/>
              </w:rPr>
            </w:pPr>
          </w:p>
          <w:p w14:paraId="56C36603" w14:textId="77777777" w:rsidR="00F66563" w:rsidRDefault="00366C3F">
            <w:pPr>
              <w:pBdr>
                <w:top w:val="nil"/>
                <w:left w:val="nil"/>
                <w:bottom w:val="nil"/>
                <w:right w:val="nil"/>
                <w:between w:val="nil"/>
              </w:pBdr>
              <w:spacing w:before="18" w:line="235" w:lineRule="auto"/>
              <w:rPr>
                <w:i/>
                <w:color w:val="4C4D4F"/>
                <w:sz w:val="28"/>
                <w:szCs w:val="28"/>
              </w:rPr>
            </w:pPr>
            <w:r>
              <w:rPr>
                <w:i/>
                <w:color w:val="4C4D4F"/>
                <w:sz w:val="28"/>
                <w:szCs w:val="28"/>
              </w:rPr>
              <w:t>Pupil with mo</w:t>
            </w:r>
            <w:r>
              <w:rPr>
                <w:i/>
                <w:color w:val="4C4D4F"/>
                <w:sz w:val="28"/>
                <w:szCs w:val="28"/>
              </w:rPr>
              <w:t>bility issues is enabled to have equal access to the curriculum</w:t>
            </w:r>
          </w:p>
          <w:p w14:paraId="212D6319" w14:textId="77777777" w:rsidR="00F66563" w:rsidRDefault="00F66563">
            <w:pPr>
              <w:pBdr>
                <w:top w:val="nil"/>
                <w:left w:val="nil"/>
                <w:bottom w:val="nil"/>
                <w:right w:val="nil"/>
                <w:between w:val="nil"/>
              </w:pBdr>
              <w:spacing w:before="18" w:line="235" w:lineRule="auto"/>
              <w:rPr>
                <w:i/>
                <w:color w:val="4C4D4F"/>
                <w:sz w:val="28"/>
                <w:szCs w:val="28"/>
              </w:rPr>
            </w:pPr>
          </w:p>
          <w:p w14:paraId="653F8009" w14:textId="77777777" w:rsidR="00F66563" w:rsidRDefault="00366C3F">
            <w:pPr>
              <w:pBdr>
                <w:top w:val="nil"/>
                <w:left w:val="nil"/>
                <w:bottom w:val="nil"/>
                <w:right w:val="nil"/>
                <w:between w:val="nil"/>
              </w:pBdr>
              <w:spacing w:before="18" w:line="235" w:lineRule="auto"/>
              <w:rPr>
                <w:i/>
                <w:color w:val="4C4D4F"/>
                <w:sz w:val="28"/>
                <w:szCs w:val="28"/>
              </w:rPr>
            </w:pPr>
            <w:r>
              <w:rPr>
                <w:i/>
                <w:color w:val="4C4D4F"/>
                <w:sz w:val="28"/>
                <w:szCs w:val="28"/>
              </w:rPr>
              <w:t>Teaching staff improved knowledge and pedagogy enabling school teaching staff to facilitate swimming lessons going forward</w:t>
            </w:r>
          </w:p>
        </w:tc>
        <w:tc>
          <w:tcPr>
            <w:tcW w:w="1800" w:type="dxa"/>
          </w:tcPr>
          <w:p w14:paraId="501FBDD3" w14:textId="77777777" w:rsidR="00F66563" w:rsidRDefault="00366C3F">
            <w:pPr>
              <w:pBdr>
                <w:top w:val="nil"/>
                <w:left w:val="nil"/>
                <w:bottom w:val="nil"/>
                <w:right w:val="nil"/>
                <w:between w:val="nil"/>
              </w:pBdr>
              <w:spacing w:before="18" w:line="235" w:lineRule="auto"/>
              <w:ind w:left="79" w:right="243"/>
              <w:rPr>
                <w:i/>
                <w:sz w:val="28"/>
                <w:szCs w:val="28"/>
              </w:rPr>
            </w:pPr>
            <w:r>
              <w:rPr>
                <w:i/>
                <w:sz w:val="28"/>
                <w:szCs w:val="28"/>
              </w:rPr>
              <w:t>£3500</w:t>
            </w:r>
          </w:p>
          <w:p w14:paraId="6CC21859" w14:textId="77777777" w:rsidR="00F66563" w:rsidRDefault="00F66563">
            <w:pPr>
              <w:pBdr>
                <w:top w:val="nil"/>
                <w:left w:val="nil"/>
                <w:bottom w:val="nil"/>
                <w:right w:val="nil"/>
                <w:between w:val="nil"/>
              </w:pBdr>
              <w:spacing w:before="18" w:line="235" w:lineRule="auto"/>
              <w:ind w:left="79" w:right="243"/>
              <w:rPr>
                <w:i/>
                <w:sz w:val="28"/>
                <w:szCs w:val="28"/>
              </w:rPr>
            </w:pPr>
          </w:p>
          <w:p w14:paraId="6D2D0038" w14:textId="77777777" w:rsidR="00F66563" w:rsidRDefault="00F66563">
            <w:pPr>
              <w:pBdr>
                <w:top w:val="nil"/>
                <w:left w:val="nil"/>
                <w:bottom w:val="nil"/>
                <w:right w:val="nil"/>
                <w:between w:val="nil"/>
              </w:pBdr>
              <w:spacing w:before="18" w:line="235" w:lineRule="auto"/>
              <w:ind w:left="79" w:right="243"/>
              <w:rPr>
                <w:i/>
                <w:sz w:val="28"/>
                <w:szCs w:val="28"/>
                <w:highlight w:val="yellow"/>
              </w:rPr>
            </w:pPr>
          </w:p>
          <w:p w14:paraId="726E6824" w14:textId="77777777" w:rsidR="00F66563" w:rsidRDefault="00F66563">
            <w:pPr>
              <w:pBdr>
                <w:top w:val="nil"/>
                <w:left w:val="nil"/>
                <w:bottom w:val="nil"/>
                <w:right w:val="nil"/>
                <w:between w:val="nil"/>
              </w:pBdr>
              <w:spacing w:before="18" w:line="235" w:lineRule="auto"/>
              <w:ind w:left="79" w:right="243"/>
              <w:rPr>
                <w:i/>
                <w:sz w:val="28"/>
                <w:szCs w:val="28"/>
                <w:highlight w:val="yellow"/>
              </w:rPr>
            </w:pPr>
          </w:p>
          <w:p w14:paraId="109E1A67" w14:textId="77777777" w:rsidR="00F66563" w:rsidRDefault="00F66563">
            <w:pPr>
              <w:pBdr>
                <w:top w:val="nil"/>
                <w:left w:val="nil"/>
                <w:bottom w:val="nil"/>
                <w:right w:val="nil"/>
                <w:between w:val="nil"/>
              </w:pBdr>
              <w:spacing w:before="18" w:line="235" w:lineRule="auto"/>
              <w:ind w:left="79" w:right="243"/>
              <w:rPr>
                <w:i/>
                <w:sz w:val="28"/>
                <w:szCs w:val="28"/>
                <w:highlight w:val="yellow"/>
              </w:rPr>
            </w:pPr>
          </w:p>
          <w:p w14:paraId="1C67957F" w14:textId="77777777" w:rsidR="00F66563" w:rsidRDefault="00F66563">
            <w:pPr>
              <w:pBdr>
                <w:top w:val="nil"/>
                <w:left w:val="nil"/>
                <w:bottom w:val="nil"/>
                <w:right w:val="nil"/>
                <w:between w:val="nil"/>
              </w:pBdr>
              <w:spacing w:before="18" w:line="235" w:lineRule="auto"/>
              <w:ind w:left="79" w:right="243"/>
              <w:rPr>
                <w:i/>
                <w:sz w:val="28"/>
                <w:szCs w:val="28"/>
                <w:highlight w:val="yellow"/>
              </w:rPr>
            </w:pPr>
          </w:p>
          <w:p w14:paraId="4CDEE5D4" w14:textId="77777777" w:rsidR="00F66563" w:rsidRDefault="00F66563">
            <w:pPr>
              <w:pBdr>
                <w:top w:val="nil"/>
                <w:left w:val="nil"/>
                <w:bottom w:val="nil"/>
                <w:right w:val="nil"/>
                <w:between w:val="nil"/>
              </w:pBdr>
              <w:spacing w:before="18" w:line="235" w:lineRule="auto"/>
              <w:ind w:left="79" w:right="243"/>
              <w:rPr>
                <w:i/>
                <w:sz w:val="28"/>
                <w:szCs w:val="28"/>
                <w:highlight w:val="yellow"/>
              </w:rPr>
            </w:pPr>
          </w:p>
          <w:p w14:paraId="1E23D4CD" w14:textId="77777777" w:rsidR="00F66563" w:rsidRDefault="00F66563">
            <w:pPr>
              <w:pBdr>
                <w:top w:val="nil"/>
                <w:left w:val="nil"/>
                <w:bottom w:val="nil"/>
                <w:right w:val="nil"/>
                <w:between w:val="nil"/>
              </w:pBdr>
              <w:spacing w:before="18" w:line="235" w:lineRule="auto"/>
              <w:ind w:left="79" w:right="243"/>
              <w:rPr>
                <w:i/>
                <w:sz w:val="28"/>
                <w:szCs w:val="28"/>
                <w:highlight w:val="yellow"/>
              </w:rPr>
            </w:pPr>
          </w:p>
          <w:p w14:paraId="5FA78DB1" w14:textId="77777777" w:rsidR="00F66563" w:rsidRDefault="00F66563">
            <w:pPr>
              <w:pBdr>
                <w:top w:val="nil"/>
                <w:left w:val="nil"/>
                <w:bottom w:val="nil"/>
                <w:right w:val="nil"/>
                <w:between w:val="nil"/>
              </w:pBdr>
              <w:spacing w:before="18" w:line="235" w:lineRule="auto"/>
              <w:ind w:left="79" w:right="243"/>
              <w:rPr>
                <w:i/>
                <w:sz w:val="28"/>
                <w:szCs w:val="28"/>
                <w:highlight w:val="yellow"/>
              </w:rPr>
            </w:pPr>
          </w:p>
          <w:p w14:paraId="39F3BB9C" w14:textId="77777777" w:rsidR="00F66563" w:rsidRDefault="00F66563">
            <w:pPr>
              <w:pBdr>
                <w:top w:val="nil"/>
                <w:left w:val="nil"/>
                <w:bottom w:val="nil"/>
                <w:right w:val="nil"/>
                <w:between w:val="nil"/>
              </w:pBdr>
              <w:spacing w:before="18" w:line="235" w:lineRule="auto"/>
              <w:ind w:left="79" w:right="243"/>
              <w:rPr>
                <w:i/>
                <w:sz w:val="28"/>
                <w:szCs w:val="28"/>
                <w:highlight w:val="yellow"/>
              </w:rPr>
            </w:pPr>
          </w:p>
          <w:p w14:paraId="56711042" w14:textId="77777777" w:rsidR="00F66563" w:rsidRDefault="00F66563">
            <w:pPr>
              <w:pBdr>
                <w:top w:val="nil"/>
                <w:left w:val="nil"/>
                <w:bottom w:val="nil"/>
                <w:right w:val="nil"/>
                <w:between w:val="nil"/>
              </w:pBdr>
              <w:spacing w:before="18" w:line="235" w:lineRule="auto"/>
              <w:ind w:left="79" w:right="243"/>
              <w:rPr>
                <w:i/>
                <w:sz w:val="28"/>
                <w:szCs w:val="28"/>
                <w:highlight w:val="yellow"/>
              </w:rPr>
            </w:pPr>
          </w:p>
          <w:p w14:paraId="4A89A3D8" w14:textId="77777777" w:rsidR="00F66563" w:rsidRDefault="00F66563">
            <w:pPr>
              <w:pBdr>
                <w:top w:val="nil"/>
                <w:left w:val="nil"/>
                <w:bottom w:val="nil"/>
                <w:right w:val="nil"/>
                <w:between w:val="nil"/>
              </w:pBdr>
              <w:spacing w:before="18" w:line="235" w:lineRule="auto"/>
              <w:ind w:left="79" w:right="243"/>
              <w:rPr>
                <w:i/>
                <w:sz w:val="28"/>
                <w:szCs w:val="28"/>
                <w:highlight w:val="yellow"/>
              </w:rPr>
            </w:pPr>
          </w:p>
          <w:p w14:paraId="1D5F7694" w14:textId="77777777" w:rsidR="00F66563" w:rsidRDefault="00F66563">
            <w:pPr>
              <w:pBdr>
                <w:top w:val="nil"/>
                <w:left w:val="nil"/>
                <w:bottom w:val="nil"/>
                <w:right w:val="nil"/>
                <w:between w:val="nil"/>
              </w:pBdr>
              <w:spacing w:before="18" w:line="235" w:lineRule="auto"/>
              <w:ind w:left="79" w:right="243"/>
              <w:rPr>
                <w:i/>
                <w:sz w:val="28"/>
                <w:szCs w:val="28"/>
                <w:highlight w:val="yellow"/>
              </w:rPr>
            </w:pPr>
          </w:p>
          <w:p w14:paraId="7254CED3" w14:textId="77777777" w:rsidR="00F66563" w:rsidRDefault="00366C3F">
            <w:pPr>
              <w:pBdr>
                <w:top w:val="nil"/>
                <w:left w:val="nil"/>
                <w:bottom w:val="nil"/>
                <w:right w:val="nil"/>
                <w:between w:val="nil"/>
              </w:pBdr>
              <w:spacing w:before="18" w:line="235" w:lineRule="auto"/>
              <w:ind w:left="79" w:right="243"/>
              <w:rPr>
                <w:i/>
                <w:sz w:val="28"/>
                <w:szCs w:val="28"/>
              </w:rPr>
            </w:pPr>
            <w:r>
              <w:rPr>
                <w:i/>
                <w:sz w:val="28"/>
                <w:szCs w:val="28"/>
              </w:rPr>
              <w:t>ASA £380 x 2</w:t>
            </w:r>
          </w:p>
          <w:p w14:paraId="3A8F644C" w14:textId="77777777" w:rsidR="00F66563" w:rsidRDefault="00366C3F">
            <w:pPr>
              <w:pBdr>
                <w:top w:val="nil"/>
                <w:left w:val="nil"/>
                <w:bottom w:val="nil"/>
                <w:right w:val="nil"/>
                <w:between w:val="nil"/>
              </w:pBdr>
              <w:spacing w:before="18" w:line="235" w:lineRule="auto"/>
              <w:ind w:left="79" w:right="243"/>
              <w:rPr>
                <w:i/>
                <w:sz w:val="28"/>
                <w:szCs w:val="28"/>
                <w:highlight w:val="white"/>
              </w:rPr>
            </w:pPr>
            <w:r>
              <w:rPr>
                <w:i/>
                <w:sz w:val="28"/>
                <w:szCs w:val="28"/>
                <w:highlight w:val="white"/>
              </w:rPr>
              <w:t>Release for ECTs x 2 days = £720</w:t>
            </w:r>
          </w:p>
        </w:tc>
      </w:tr>
      <w:tr w:rsidR="00F66563" w14:paraId="281E694F" w14:textId="77777777">
        <w:trPr>
          <w:trHeight w:val="1680"/>
        </w:trPr>
        <w:tc>
          <w:tcPr>
            <w:tcW w:w="4335" w:type="dxa"/>
          </w:tcPr>
          <w:p w14:paraId="7D5E51B9" w14:textId="77777777" w:rsidR="00F66563" w:rsidRDefault="00366C3F">
            <w:pPr>
              <w:pBdr>
                <w:top w:val="nil"/>
                <w:left w:val="nil"/>
                <w:bottom w:val="nil"/>
                <w:right w:val="nil"/>
                <w:between w:val="nil"/>
              </w:pBdr>
              <w:spacing w:before="1"/>
              <w:rPr>
                <w:i/>
                <w:sz w:val="28"/>
                <w:szCs w:val="28"/>
              </w:rPr>
            </w:pPr>
            <w:r>
              <w:rPr>
                <w:i/>
                <w:sz w:val="28"/>
                <w:szCs w:val="28"/>
              </w:rPr>
              <w:t>Hold our annual ‘Healthy Body Healthy Minds Week’ to raise the profile of positive mental wealth and appreciate the benefits of regular exercise and a balanced diet and their impact on our well-being</w:t>
            </w:r>
          </w:p>
          <w:p w14:paraId="267232D9" w14:textId="77777777" w:rsidR="00F66563" w:rsidRDefault="00366C3F">
            <w:pPr>
              <w:pBdr>
                <w:top w:val="nil"/>
                <w:left w:val="nil"/>
                <w:bottom w:val="nil"/>
                <w:right w:val="nil"/>
                <w:between w:val="nil"/>
              </w:pBdr>
              <w:spacing w:before="1"/>
              <w:rPr>
                <w:i/>
                <w:sz w:val="28"/>
                <w:szCs w:val="28"/>
              </w:rPr>
            </w:pPr>
            <w:r>
              <w:rPr>
                <w:i/>
                <w:sz w:val="28"/>
                <w:szCs w:val="28"/>
              </w:rPr>
              <w:t>Additional activities will include:</w:t>
            </w:r>
          </w:p>
          <w:p w14:paraId="0615866D" w14:textId="77777777" w:rsidR="00F66563" w:rsidRDefault="00F66563">
            <w:pPr>
              <w:pBdr>
                <w:top w:val="nil"/>
                <w:left w:val="nil"/>
                <w:bottom w:val="nil"/>
                <w:right w:val="nil"/>
                <w:between w:val="nil"/>
              </w:pBdr>
              <w:spacing w:before="1"/>
              <w:rPr>
                <w:i/>
                <w:sz w:val="28"/>
                <w:szCs w:val="28"/>
              </w:rPr>
            </w:pPr>
          </w:p>
          <w:p w14:paraId="02D2C40A" w14:textId="77777777" w:rsidR="00F66563" w:rsidRDefault="00366C3F">
            <w:pPr>
              <w:pBdr>
                <w:top w:val="nil"/>
                <w:left w:val="nil"/>
                <w:bottom w:val="nil"/>
                <w:right w:val="nil"/>
                <w:between w:val="nil"/>
              </w:pBdr>
              <w:spacing w:before="1"/>
              <w:rPr>
                <w:i/>
                <w:sz w:val="28"/>
                <w:szCs w:val="28"/>
              </w:rPr>
            </w:pPr>
            <w:r>
              <w:rPr>
                <w:i/>
                <w:sz w:val="28"/>
                <w:szCs w:val="28"/>
              </w:rPr>
              <w:t>-Freddy Fit for R-Y</w:t>
            </w:r>
            <w:r>
              <w:rPr>
                <w:i/>
                <w:sz w:val="28"/>
                <w:szCs w:val="28"/>
              </w:rPr>
              <w:t>6</w:t>
            </w:r>
          </w:p>
          <w:p w14:paraId="6AB76F33" w14:textId="77777777" w:rsidR="00F66563" w:rsidRDefault="00366C3F">
            <w:pPr>
              <w:pBdr>
                <w:top w:val="nil"/>
                <w:left w:val="nil"/>
                <w:bottom w:val="nil"/>
                <w:right w:val="nil"/>
                <w:between w:val="nil"/>
              </w:pBdr>
              <w:spacing w:before="1"/>
              <w:rPr>
                <w:i/>
                <w:sz w:val="28"/>
                <w:szCs w:val="28"/>
              </w:rPr>
            </w:pPr>
            <w:r>
              <w:rPr>
                <w:i/>
                <w:sz w:val="28"/>
                <w:szCs w:val="28"/>
              </w:rPr>
              <w:t>-</w:t>
            </w:r>
            <w:proofErr w:type="spellStart"/>
            <w:r>
              <w:rPr>
                <w:i/>
                <w:sz w:val="28"/>
                <w:szCs w:val="28"/>
              </w:rPr>
              <w:t>Mrs</w:t>
            </w:r>
            <w:proofErr w:type="spellEnd"/>
            <w:r>
              <w:rPr>
                <w:i/>
                <w:sz w:val="28"/>
                <w:szCs w:val="28"/>
              </w:rPr>
              <w:t xml:space="preserve"> Prance Dance R-Y6</w:t>
            </w:r>
          </w:p>
          <w:p w14:paraId="1A31E0E2" w14:textId="77777777" w:rsidR="00F66563" w:rsidRDefault="00366C3F">
            <w:pPr>
              <w:pBdr>
                <w:top w:val="nil"/>
                <w:left w:val="nil"/>
                <w:bottom w:val="nil"/>
                <w:right w:val="nil"/>
                <w:between w:val="nil"/>
              </w:pBdr>
              <w:spacing w:before="1"/>
              <w:rPr>
                <w:i/>
                <w:sz w:val="28"/>
                <w:szCs w:val="28"/>
              </w:rPr>
            </w:pPr>
            <w:r>
              <w:rPr>
                <w:i/>
                <w:sz w:val="28"/>
                <w:szCs w:val="28"/>
              </w:rPr>
              <w:t>-Flourish Confidence Counts Sessions</w:t>
            </w:r>
          </w:p>
          <w:p w14:paraId="068CF10E" w14:textId="77777777" w:rsidR="00F66563" w:rsidRDefault="00366C3F">
            <w:pPr>
              <w:pBdr>
                <w:top w:val="nil"/>
                <w:left w:val="nil"/>
                <w:bottom w:val="nil"/>
                <w:right w:val="nil"/>
                <w:between w:val="nil"/>
              </w:pBdr>
              <w:spacing w:before="1"/>
              <w:rPr>
                <w:i/>
                <w:sz w:val="28"/>
                <w:szCs w:val="28"/>
              </w:rPr>
            </w:pPr>
            <w:r>
              <w:rPr>
                <w:i/>
                <w:sz w:val="28"/>
                <w:szCs w:val="28"/>
              </w:rPr>
              <w:t xml:space="preserve">-CAMHS in schools- friendship </w:t>
            </w:r>
            <w:r>
              <w:rPr>
                <w:i/>
                <w:sz w:val="28"/>
                <w:szCs w:val="28"/>
              </w:rPr>
              <w:lastRenderedPageBreak/>
              <w:t>sessions</w:t>
            </w:r>
          </w:p>
          <w:p w14:paraId="68086D57" w14:textId="77777777" w:rsidR="00F66563" w:rsidRDefault="00366C3F">
            <w:pPr>
              <w:pBdr>
                <w:top w:val="nil"/>
                <w:left w:val="nil"/>
                <w:bottom w:val="nil"/>
                <w:right w:val="nil"/>
                <w:between w:val="nil"/>
              </w:pBdr>
              <w:spacing w:before="1"/>
              <w:rPr>
                <w:i/>
                <w:sz w:val="28"/>
                <w:szCs w:val="28"/>
              </w:rPr>
            </w:pPr>
            <w:r>
              <w:rPr>
                <w:i/>
                <w:sz w:val="28"/>
                <w:szCs w:val="28"/>
              </w:rPr>
              <w:t>-</w:t>
            </w:r>
            <w:proofErr w:type="spellStart"/>
            <w:r>
              <w:rPr>
                <w:i/>
                <w:sz w:val="28"/>
                <w:szCs w:val="28"/>
              </w:rPr>
              <w:t>Edsential</w:t>
            </w:r>
            <w:proofErr w:type="spellEnd"/>
            <w:r>
              <w:rPr>
                <w:i/>
                <w:sz w:val="28"/>
                <w:szCs w:val="28"/>
              </w:rPr>
              <w:t xml:space="preserve"> healthy foods promotion week</w:t>
            </w:r>
          </w:p>
          <w:p w14:paraId="265798D8" w14:textId="77777777" w:rsidR="00F66563" w:rsidRDefault="00F66563">
            <w:pPr>
              <w:pBdr>
                <w:top w:val="nil"/>
                <w:left w:val="nil"/>
                <w:bottom w:val="nil"/>
                <w:right w:val="nil"/>
                <w:between w:val="nil"/>
              </w:pBdr>
              <w:spacing w:before="1"/>
              <w:rPr>
                <w:i/>
                <w:sz w:val="28"/>
                <w:szCs w:val="28"/>
              </w:rPr>
            </w:pPr>
          </w:p>
        </w:tc>
        <w:tc>
          <w:tcPr>
            <w:tcW w:w="1965" w:type="dxa"/>
          </w:tcPr>
          <w:p w14:paraId="098F6213" w14:textId="77777777" w:rsidR="00F66563" w:rsidRDefault="00366C3F">
            <w:pPr>
              <w:pBdr>
                <w:top w:val="nil"/>
                <w:left w:val="nil"/>
                <w:bottom w:val="nil"/>
                <w:right w:val="nil"/>
                <w:between w:val="nil"/>
              </w:pBdr>
              <w:spacing w:before="1"/>
              <w:rPr>
                <w:i/>
                <w:sz w:val="28"/>
                <w:szCs w:val="28"/>
              </w:rPr>
            </w:pPr>
            <w:r>
              <w:rPr>
                <w:i/>
                <w:sz w:val="28"/>
                <w:szCs w:val="28"/>
              </w:rPr>
              <w:lastRenderedPageBreak/>
              <w:t>Teaching staff</w:t>
            </w:r>
          </w:p>
          <w:p w14:paraId="5CB230F1" w14:textId="77777777" w:rsidR="00F66563" w:rsidRDefault="00366C3F">
            <w:pPr>
              <w:pBdr>
                <w:top w:val="nil"/>
                <w:left w:val="nil"/>
                <w:bottom w:val="nil"/>
                <w:right w:val="nil"/>
                <w:between w:val="nil"/>
              </w:pBdr>
              <w:spacing w:before="1"/>
              <w:rPr>
                <w:i/>
                <w:sz w:val="28"/>
                <w:szCs w:val="28"/>
              </w:rPr>
            </w:pPr>
            <w:r>
              <w:rPr>
                <w:i/>
                <w:sz w:val="28"/>
                <w:szCs w:val="28"/>
              </w:rPr>
              <w:t>Pupils</w:t>
            </w:r>
          </w:p>
          <w:p w14:paraId="3B0C76AD" w14:textId="77777777" w:rsidR="00F66563" w:rsidRDefault="00366C3F">
            <w:pPr>
              <w:pBdr>
                <w:top w:val="nil"/>
                <w:left w:val="nil"/>
                <w:bottom w:val="nil"/>
                <w:right w:val="nil"/>
                <w:between w:val="nil"/>
              </w:pBdr>
              <w:spacing w:before="1"/>
              <w:rPr>
                <w:i/>
                <w:sz w:val="28"/>
                <w:szCs w:val="28"/>
              </w:rPr>
            </w:pPr>
            <w:r>
              <w:rPr>
                <w:i/>
                <w:sz w:val="28"/>
                <w:szCs w:val="28"/>
              </w:rPr>
              <w:t>Parents</w:t>
            </w:r>
          </w:p>
        </w:tc>
        <w:tc>
          <w:tcPr>
            <w:tcW w:w="3375" w:type="dxa"/>
          </w:tcPr>
          <w:p w14:paraId="68319E9E" w14:textId="77777777" w:rsidR="00F66563" w:rsidRDefault="00366C3F">
            <w:pPr>
              <w:spacing w:line="235" w:lineRule="auto"/>
              <w:ind w:right="206"/>
              <w:rPr>
                <w:i/>
                <w:color w:val="4C4D4F"/>
                <w:sz w:val="28"/>
                <w:szCs w:val="28"/>
              </w:rPr>
            </w:pPr>
            <w:r>
              <w:rPr>
                <w:i/>
                <w:color w:val="4C4D4F"/>
                <w:sz w:val="28"/>
                <w:szCs w:val="28"/>
              </w:rPr>
              <w:t>Key indicator 2: Engagement of all pupils in regular physical activity</w:t>
            </w:r>
          </w:p>
          <w:p w14:paraId="529EF015" w14:textId="77777777" w:rsidR="00F66563" w:rsidRDefault="00F66563">
            <w:pPr>
              <w:spacing w:line="235" w:lineRule="auto"/>
              <w:ind w:right="206"/>
              <w:rPr>
                <w:i/>
                <w:color w:val="4C4D4F"/>
                <w:sz w:val="28"/>
                <w:szCs w:val="28"/>
              </w:rPr>
            </w:pPr>
          </w:p>
          <w:p w14:paraId="366D49EB" w14:textId="77777777" w:rsidR="00F66563" w:rsidRDefault="00366C3F">
            <w:pPr>
              <w:spacing w:line="235" w:lineRule="auto"/>
              <w:ind w:left="79" w:right="206"/>
              <w:rPr>
                <w:i/>
                <w:color w:val="4C4D4F"/>
                <w:sz w:val="28"/>
                <w:szCs w:val="28"/>
              </w:rPr>
            </w:pPr>
            <w:r>
              <w:rPr>
                <w:i/>
                <w:color w:val="4C4D4F"/>
                <w:sz w:val="28"/>
                <w:szCs w:val="28"/>
              </w:rPr>
              <w:t>Key indicator 3: The profile of PE is raised across the school</w:t>
            </w:r>
          </w:p>
          <w:p w14:paraId="19B9929E" w14:textId="77777777" w:rsidR="00F66563" w:rsidRDefault="00F66563">
            <w:pPr>
              <w:spacing w:line="235" w:lineRule="auto"/>
              <w:ind w:right="206"/>
              <w:rPr>
                <w:i/>
                <w:color w:val="4C4D4F"/>
                <w:sz w:val="28"/>
                <w:szCs w:val="28"/>
              </w:rPr>
            </w:pPr>
          </w:p>
          <w:p w14:paraId="7F3A6D7E" w14:textId="77777777" w:rsidR="00F66563" w:rsidRDefault="00366C3F">
            <w:pPr>
              <w:spacing w:line="235" w:lineRule="auto"/>
              <w:ind w:left="79" w:right="206"/>
              <w:rPr>
                <w:i/>
                <w:color w:val="4C4D4F"/>
                <w:sz w:val="28"/>
                <w:szCs w:val="28"/>
              </w:rPr>
            </w:pPr>
            <w:r>
              <w:rPr>
                <w:i/>
                <w:color w:val="4C4D4F"/>
                <w:sz w:val="28"/>
                <w:szCs w:val="28"/>
              </w:rPr>
              <w:t xml:space="preserve">Key indicator 4: Broader experience of a range of sports and activities offered to all pupils </w:t>
            </w:r>
          </w:p>
        </w:tc>
        <w:tc>
          <w:tcPr>
            <w:tcW w:w="3870" w:type="dxa"/>
          </w:tcPr>
          <w:p w14:paraId="7F878084" w14:textId="77777777" w:rsidR="00F66563" w:rsidRDefault="00366C3F">
            <w:pPr>
              <w:pBdr>
                <w:top w:val="nil"/>
                <w:left w:val="nil"/>
                <w:bottom w:val="nil"/>
                <w:right w:val="nil"/>
                <w:between w:val="nil"/>
              </w:pBdr>
              <w:spacing w:before="18" w:line="235" w:lineRule="auto"/>
              <w:rPr>
                <w:i/>
                <w:color w:val="4C4D4F"/>
                <w:sz w:val="28"/>
                <w:szCs w:val="28"/>
              </w:rPr>
            </w:pPr>
            <w:r>
              <w:rPr>
                <w:i/>
                <w:color w:val="4C4D4F"/>
                <w:sz w:val="28"/>
                <w:szCs w:val="28"/>
              </w:rPr>
              <w:t xml:space="preserve">Pupils and families will </w:t>
            </w:r>
            <w:r>
              <w:rPr>
                <w:i/>
                <w:color w:val="4C4D4F"/>
                <w:sz w:val="28"/>
                <w:szCs w:val="28"/>
              </w:rPr>
              <w:t xml:space="preserve">have the opportunity to participate in a range of activities which will provide skills that they can use to support their own mental health and well-being for now and the future </w:t>
            </w:r>
          </w:p>
          <w:p w14:paraId="0C5A5100" w14:textId="77777777" w:rsidR="00F66563" w:rsidRDefault="00F66563">
            <w:pPr>
              <w:pBdr>
                <w:top w:val="nil"/>
                <w:left w:val="nil"/>
                <w:bottom w:val="nil"/>
                <w:right w:val="nil"/>
                <w:between w:val="nil"/>
              </w:pBdr>
              <w:spacing w:before="18" w:line="235" w:lineRule="auto"/>
              <w:rPr>
                <w:i/>
                <w:color w:val="4C4D4F"/>
                <w:sz w:val="28"/>
                <w:szCs w:val="28"/>
              </w:rPr>
            </w:pPr>
          </w:p>
          <w:p w14:paraId="7FE22904" w14:textId="77777777" w:rsidR="00F66563" w:rsidRDefault="00366C3F">
            <w:pPr>
              <w:pBdr>
                <w:top w:val="nil"/>
                <w:left w:val="nil"/>
                <w:bottom w:val="nil"/>
                <w:right w:val="nil"/>
                <w:between w:val="nil"/>
              </w:pBdr>
              <w:spacing w:before="18" w:line="235" w:lineRule="auto"/>
              <w:rPr>
                <w:i/>
                <w:color w:val="4C4D4F"/>
                <w:sz w:val="28"/>
                <w:szCs w:val="28"/>
              </w:rPr>
            </w:pPr>
            <w:r>
              <w:rPr>
                <w:i/>
                <w:color w:val="4C4D4F"/>
                <w:sz w:val="28"/>
                <w:szCs w:val="28"/>
              </w:rPr>
              <w:t>Increase in confidence, resilience, relationships and positive mental well-b</w:t>
            </w:r>
            <w:r>
              <w:rPr>
                <w:i/>
                <w:color w:val="4C4D4F"/>
                <w:sz w:val="28"/>
                <w:szCs w:val="28"/>
              </w:rPr>
              <w:t>eing</w:t>
            </w:r>
          </w:p>
        </w:tc>
        <w:tc>
          <w:tcPr>
            <w:tcW w:w="1800" w:type="dxa"/>
          </w:tcPr>
          <w:p w14:paraId="224C6B40" w14:textId="77777777" w:rsidR="00F66563" w:rsidRDefault="00366C3F">
            <w:pPr>
              <w:pBdr>
                <w:top w:val="nil"/>
                <w:left w:val="nil"/>
                <w:bottom w:val="nil"/>
                <w:right w:val="nil"/>
                <w:between w:val="nil"/>
              </w:pBdr>
              <w:spacing w:before="18" w:line="235" w:lineRule="auto"/>
              <w:ind w:right="243"/>
              <w:rPr>
                <w:i/>
                <w:sz w:val="28"/>
                <w:szCs w:val="28"/>
              </w:rPr>
            </w:pPr>
            <w:r>
              <w:rPr>
                <w:i/>
                <w:sz w:val="28"/>
                <w:szCs w:val="28"/>
              </w:rPr>
              <w:t>Freddy Fit</w:t>
            </w:r>
          </w:p>
          <w:p w14:paraId="68BB4632" w14:textId="77777777" w:rsidR="00F66563" w:rsidRDefault="00366C3F">
            <w:pPr>
              <w:pBdr>
                <w:top w:val="nil"/>
                <w:left w:val="nil"/>
                <w:bottom w:val="nil"/>
                <w:right w:val="nil"/>
                <w:between w:val="nil"/>
              </w:pBdr>
              <w:spacing w:before="18" w:line="235" w:lineRule="auto"/>
              <w:ind w:right="243"/>
              <w:rPr>
                <w:i/>
                <w:sz w:val="28"/>
                <w:szCs w:val="28"/>
              </w:rPr>
            </w:pPr>
            <w:r>
              <w:rPr>
                <w:i/>
                <w:sz w:val="28"/>
                <w:szCs w:val="28"/>
              </w:rPr>
              <w:t>£450</w:t>
            </w:r>
          </w:p>
          <w:p w14:paraId="7380E518" w14:textId="77777777" w:rsidR="00F66563" w:rsidRDefault="00F66563">
            <w:pPr>
              <w:pBdr>
                <w:top w:val="nil"/>
                <w:left w:val="nil"/>
                <w:bottom w:val="nil"/>
                <w:right w:val="nil"/>
                <w:between w:val="nil"/>
              </w:pBdr>
              <w:spacing w:before="18" w:line="235" w:lineRule="auto"/>
              <w:ind w:right="243"/>
              <w:rPr>
                <w:i/>
                <w:sz w:val="28"/>
                <w:szCs w:val="28"/>
              </w:rPr>
            </w:pPr>
          </w:p>
          <w:p w14:paraId="32E1D05E" w14:textId="77777777" w:rsidR="00F66563" w:rsidRDefault="00366C3F">
            <w:pPr>
              <w:spacing w:before="1"/>
              <w:rPr>
                <w:i/>
                <w:sz w:val="28"/>
                <w:szCs w:val="28"/>
              </w:rPr>
            </w:pPr>
            <w:proofErr w:type="spellStart"/>
            <w:r>
              <w:rPr>
                <w:i/>
                <w:sz w:val="28"/>
                <w:szCs w:val="28"/>
              </w:rPr>
              <w:t>Mrs</w:t>
            </w:r>
            <w:proofErr w:type="spellEnd"/>
            <w:r>
              <w:rPr>
                <w:i/>
                <w:sz w:val="28"/>
                <w:szCs w:val="28"/>
              </w:rPr>
              <w:t xml:space="preserve"> Prance Dance £450</w:t>
            </w:r>
          </w:p>
          <w:p w14:paraId="1C03695D" w14:textId="77777777" w:rsidR="00F66563" w:rsidRDefault="00F66563">
            <w:pPr>
              <w:spacing w:before="1"/>
              <w:rPr>
                <w:i/>
                <w:sz w:val="28"/>
                <w:szCs w:val="28"/>
              </w:rPr>
            </w:pPr>
          </w:p>
          <w:p w14:paraId="49EDC5A3" w14:textId="77777777" w:rsidR="00F66563" w:rsidRDefault="00366C3F">
            <w:pPr>
              <w:spacing w:before="1"/>
              <w:rPr>
                <w:i/>
                <w:sz w:val="28"/>
                <w:szCs w:val="28"/>
              </w:rPr>
            </w:pPr>
            <w:r>
              <w:rPr>
                <w:i/>
                <w:sz w:val="28"/>
                <w:szCs w:val="28"/>
              </w:rPr>
              <w:t>Flourish £185</w:t>
            </w:r>
          </w:p>
          <w:p w14:paraId="41C3E88A" w14:textId="77777777" w:rsidR="00F66563" w:rsidRDefault="00F66563">
            <w:pPr>
              <w:spacing w:before="1"/>
              <w:rPr>
                <w:i/>
                <w:sz w:val="28"/>
                <w:szCs w:val="28"/>
              </w:rPr>
            </w:pPr>
          </w:p>
          <w:p w14:paraId="13BCC64F" w14:textId="77777777" w:rsidR="00F66563" w:rsidRDefault="00366C3F">
            <w:pPr>
              <w:spacing w:before="1"/>
              <w:rPr>
                <w:i/>
                <w:sz w:val="28"/>
                <w:szCs w:val="28"/>
              </w:rPr>
            </w:pPr>
            <w:r>
              <w:rPr>
                <w:i/>
                <w:sz w:val="28"/>
                <w:szCs w:val="28"/>
              </w:rPr>
              <w:t>CAMHS- £0</w:t>
            </w:r>
          </w:p>
          <w:p w14:paraId="4C1085D0" w14:textId="77777777" w:rsidR="00F66563" w:rsidRDefault="00F66563">
            <w:pPr>
              <w:spacing w:before="1"/>
              <w:rPr>
                <w:i/>
                <w:sz w:val="28"/>
                <w:szCs w:val="28"/>
              </w:rPr>
            </w:pPr>
          </w:p>
          <w:p w14:paraId="30EA507C" w14:textId="77777777" w:rsidR="00F66563" w:rsidRDefault="00366C3F">
            <w:pPr>
              <w:spacing w:before="1"/>
              <w:rPr>
                <w:i/>
                <w:sz w:val="28"/>
                <w:szCs w:val="28"/>
              </w:rPr>
            </w:pPr>
            <w:proofErr w:type="spellStart"/>
            <w:r>
              <w:rPr>
                <w:i/>
                <w:sz w:val="28"/>
                <w:szCs w:val="28"/>
              </w:rPr>
              <w:t>Edsential</w:t>
            </w:r>
            <w:proofErr w:type="spellEnd"/>
            <w:r>
              <w:rPr>
                <w:i/>
                <w:sz w:val="28"/>
                <w:szCs w:val="28"/>
              </w:rPr>
              <w:t xml:space="preserve"> £100</w:t>
            </w:r>
          </w:p>
        </w:tc>
      </w:tr>
      <w:tr w:rsidR="00F66563" w14:paraId="4A00F67A" w14:textId="77777777">
        <w:trPr>
          <w:trHeight w:val="1680"/>
        </w:trPr>
        <w:tc>
          <w:tcPr>
            <w:tcW w:w="4335" w:type="dxa"/>
          </w:tcPr>
          <w:p w14:paraId="31BAC162" w14:textId="77777777" w:rsidR="00F66563" w:rsidRDefault="00366C3F">
            <w:pPr>
              <w:pBdr>
                <w:top w:val="nil"/>
                <w:left w:val="nil"/>
                <w:bottom w:val="nil"/>
                <w:right w:val="nil"/>
                <w:between w:val="nil"/>
              </w:pBdr>
              <w:spacing w:before="1"/>
              <w:rPr>
                <w:i/>
                <w:sz w:val="28"/>
                <w:szCs w:val="28"/>
              </w:rPr>
            </w:pPr>
            <w:r>
              <w:rPr>
                <w:i/>
                <w:sz w:val="28"/>
                <w:szCs w:val="28"/>
              </w:rPr>
              <w:t>Provide bespoke mental health support for identified vulnerable pupils and their families.</w:t>
            </w:r>
          </w:p>
          <w:p w14:paraId="6499A397" w14:textId="77777777" w:rsidR="00F66563" w:rsidRDefault="00F66563">
            <w:pPr>
              <w:pBdr>
                <w:top w:val="nil"/>
                <w:left w:val="nil"/>
                <w:bottom w:val="nil"/>
                <w:right w:val="nil"/>
                <w:between w:val="nil"/>
              </w:pBdr>
              <w:spacing w:before="1"/>
              <w:rPr>
                <w:i/>
                <w:sz w:val="28"/>
                <w:szCs w:val="28"/>
              </w:rPr>
            </w:pPr>
          </w:p>
          <w:p w14:paraId="7525D3A2" w14:textId="77777777" w:rsidR="00F66563" w:rsidRDefault="00366C3F">
            <w:pPr>
              <w:pBdr>
                <w:top w:val="nil"/>
                <w:left w:val="nil"/>
                <w:bottom w:val="nil"/>
                <w:right w:val="nil"/>
                <w:between w:val="nil"/>
              </w:pBdr>
              <w:spacing w:before="1"/>
              <w:rPr>
                <w:i/>
                <w:sz w:val="28"/>
                <w:szCs w:val="28"/>
              </w:rPr>
            </w:pPr>
            <w:r>
              <w:rPr>
                <w:i/>
                <w:sz w:val="28"/>
                <w:szCs w:val="28"/>
              </w:rPr>
              <w:t>-Joanna Walker- Pastoral @Greasby (x1 day/week)</w:t>
            </w:r>
            <w:r>
              <w:rPr>
                <w:i/>
                <w:sz w:val="28"/>
                <w:szCs w:val="28"/>
              </w:rPr>
              <w:br/>
              <w:t>-CAMHS in schools</w:t>
            </w:r>
            <w:r>
              <w:rPr>
                <w:i/>
                <w:sz w:val="28"/>
                <w:szCs w:val="28"/>
              </w:rPr>
              <w:br/>
              <w:t>-Hive Lemonade Project</w:t>
            </w:r>
          </w:p>
          <w:p w14:paraId="4734F0C0" w14:textId="77777777" w:rsidR="00F66563" w:rsidRDefault="00366C3F">
            <w:pPr>
              <w:pBdr>
                <w:top w:val="nil"/>
                <w:left w:val="nil"/>
                <w:bottom w:val="nil"/>
                <w:right w:val="nil"/>
                <w:between w:val="nil"/>
              </w:pBdr>
              <w:spacing w:before="1"/>
              <w:rPr>
                <w:i/>
                <w:sz w:val="28"/>
                <w:szCs w:val="28"/>
              </w:rPr>
            </w:pPr>
            <w:r>
              <w:rPr>
                <w:i/>
                <w:sz w:val="28"/>
                <w:szCs w:val="28"/>
              </w:rPr>
              <w:t>-Flourish- bespoke support for vulnerable pupil</w:t>
            </w:r>
          </w:p>
          <w:p w14:paraId="5504DC2D" w14:textId="77777777" w:rsidR="00F66563" w:rsidRDefault="00F66563">
            <w:pPr>
              <w:pBdr>
                <w:top w:val="nil"/>
                <w:left w:val="nil"/>
                <w:bottom w:val="nil"/>
                <w:right w:val="nil"/>
                <w:between w:val="nil"/>
              </w:pBdr>
              <w:spacing w:before="1"/>
              <w:rPr>
                <w:i/>
                <w:sz w:val="28"/>
                <w:szCs w:val="28"/>
              </w:rPr>
            </w:pPr>
          </w:p>
        </w:tc>
        <w:tc>
          <w:tcPr>
            <w:tcW w:w="1965" w:type="dxa"/>
          </w:tcPr>
          <w:p w14:paraId="367F8FCD" w14:textId="77777777" w:rsidR="00F66563" w:rsidRDefault="00366C3F">
            <w:pPr>
              <w:spacing w:before="1"/>
              <w:rPr>
                <w:i/>
                <w:sz w:val="28"/>
                <w:szCs w:val="28"/>
              </w:rPr>
            </w:pPr>
            <w:r>
              <w:rPr>
                <w:i/>
                <w:sz w:val="28"/>
                <w:szCs w:val="28"/>
              </w:rPr>
              <w:t>Pupils</w:t>
            </w:r>
          </w:p>
          <w:p w14:paraId="56BC8310" w14:textId="77777777" w:rsidR="00F66563" w:rsidRDefault="00366C3F">
            <w:pPr>
              <w:spacing w:before="1"/>
              <w:rPr>
                <w:i/>
                <w:sz w:val="28"/>
                <w:szCs w:val="28"/>
              </w:rPr>
            </w:pPr>
            <w:r>
              <w:rPr>
                <w:i/>
                <w:sz w:val="28"/>
                <w:szCs w:val="28"/>
              </w:rPr>
              <w:t>Parents</w:t>
            </w:r>
          </w:p>
        </w:tc>
        <w:tc>
          <w:tcPr>
            <w:tcW w:w="3375" w:type="dxa"/>
          </w:tcPr>
          <w:p w14:paraId="18FCE39E" w14:textId="77777777" w:rsidR="00F66563" w:rsidRDefault="00366C3F">
            <w:pPr>
              <w:spacing w:line="235" w:lineRule="auto"/>
              <w:ind w:left="79" w:right="206"/>
              <w:rPr>
                <w:i/>
                <w:color w:val="4C4D4F"/>
                <w:sz w:val="28"/>
                <w:szCs w:val="28"/>
              </w:rPr>
            </w:pPr>
            <w:r>
              <w:rPr>
                <w:i/>
                <w:color w:val="4C4D4F"/>
                <w:sz w:val="28"/>
                <w:szCs w:val="28"/>
              </w:rPr>
              <w:t>Key indicat</w:t>
            </w:r>
            <w:r>
              <w:rPr>
                <w:i/>
                <w:color w:val="4C4D4F"/>
                <w:sz w:val="28"/>
                <w:szCs w:val="28"/>
              </w:rPr>
              <w:t>or 4: Broader experience of a range of sports and activities offered to all pupils</w:t>
            </w:r>
          </w:p>
        </w:tc>
        <w:tc>
          <w:tcPr>
            <w:tcW w:w="3870" w:type="dxa"/>
          </w:tcPr>
          <w:p w14:paraId="38B4DFF8" w14:textId="77777777" w:rsidR="00F66563" w:rsidRDefault="00366C3F">
            <w:pPr>
              <w:pBdr>
                <w:top w:val="nil"/>
                <w:left w:val="nil"/>
                <w:bottom w:val="nil"/>
                <w:right w:val="nil"/>
                <w:between w:val="nil"/>
              </w:pBdr>
              <w:spacing w:before="18" w:line="235" w:lineRule="auto"/>
              <w:rPr>
                <w:i/>
                <w:color w:val="4C4D4F"/>
                <w:sz w:val="28"/>
                <w:szCs w:val="28"/>
              </w:rPr>
            </w:pPr>
            <w:r>
              <w:rPr>
                <w:i/>
                <w:color w:val="4C4D4F"/>
                <w:sz w:val="28"/>
                <w:szCs w:val="28"/>
              </w:rPr>
              <w:t xml:space="preserve">Pupils and families benefit from bespoke </w:t>
            </w:r>
            <w:proofErr w:type="spellStart"/>
            <w:r>
              <w:rPr>
                <w:i/>
                <w:color w:val="4C4D4F"/>
                <w:sz w:val="28"/>
                <w:szCs w:val="28"/>
              </w:rPr>
              <w:t>specialised</w:t>
            </w:r>
            <w:proofErr w:type="spellEnd"/>
            <w:r>
              <w:rPr>
                <w:i/>
                <w:color w:val="4C4D4F"/>
                <w:sz w:val="28"/>
                <w:szCs w:val="28"/>
              </w:rPr>
              <w:t xml:space="preserve"> support to enable them to access local services and initiatives in order to improve mental health and well-being in the </w:t>
            </w:r>
            <w:r>
              <w:rPr>
                <w:i/>
                <w:color w:val="4C4D4F"/>
                <w:sz w:val="28"/>
                <w:szCs w:val="28"/>
              </w:rPr>
              <w:t xml:space="preserve">long term and enabling them to be more independent in </w:t>
            </w:r>
            <w:proofErr w:type="spellStart"/>
            <w:r>
              <w:rPr>
                <w:i/>
                <w:color w:val="4C4D4F"/>
                <w:sz w:val="28"/>
                <w:szCs w:val="28"/>
              </w:rPr>
              <w:t>self care</w:t>
            </w:r>
            <w:proofErr w:type="spellEnd"/>
            <w:r>
              <w:rPr>
                <w:i/>
                <w:color w:val="4C4D4F"/>
                <w:sz w:val="28"/>
                <w:szCs w:val="28"/>
              </w:rPr>
              <w:t xml:space="preserve">. </w:t>
            </w:r>
          </w:p>
        </w:tc>
        <w:tc>
          <w:tcPr>
            <w:tcW w:w="1800" w:type="dxa"/>
          </w:tcPr>
          <w:p w14:paraId="0E00F015" w14:textId="77777777" w:rsidR="00F66563" w:rsidRDefault="00366C3F">
            <w:pPr>
              <w:pBdr>
                <w:top w:val="nil"/>
                <w:left w:val="nil"/>
                <w:bottom w:val="nil"/>
                <w:right w:val="nil"/>
                <w:between w:val="nil"/>
              </w:pBdr>
              <w:spacing w:before="18" w:line="235" w:lineRule="auto"/>
              <w:ind w:right="243"/>
              <w:rPr>
                <w:i/>
                <w:sz w:val="28"/>
                <w:szCs w:val="28"/>
              </w:rPr>
            </w:pPr>
            <w:r>
              <w:rPr>
                <w:i/>
                <w:sz w:val="28"/>
                <w:szCs w:val="28"/>
              </w:rPr>
              <w:t>JW £6000</w:t>
            </w:r>
          </w:p>
          <w:p w14:paraId="550717F1" w14:textId="77777777" w:rsidR="00F66563" w:rsidRDefault="00366C3F">
            <w:pPr>
              <w:pBdr>
                <w:top w:val="nil"/>
                <w:left w:val="nil"/>
                <w:bottom w:val="nil"/>
                <w:right w:val="nil"/>
                <w:between w:val="nil"/>
              </w:pBdr>
              <w:spacing w:before="18" w:line="235" w:lineRule="auto"/>
              <w:ind w:right="243"/>
              <w:rPr>
                <w:i/>
                <w:sz w:val="28"/>
                <w:szCs w:val="28"/>
              </w:rPr>
            </w:pPr>
            <w:r>
              <w:rPr>
                <w:i/>
                <w:sz w:val="28"/>
                <w:szCs w:val="28"/>
              </w:rPr>
              <w:t>£0</w:t>
            </w:r>
          </w:p>
          <w:p w14:paraId="0C2E48E1" w14:textId="77777777" w:rsidR="00F66563" w:rsidRDefault="00366C3F">
            <w:pPr>
              <w:pBdr>
                <w:top w:val="nil"/>
                <w:left w:val="nil"/>
                <w:bottom w:val="nil"/>
                <w:right w:val="nil"/>
                <w:between w:val="nil"/>
              </w:pBdr>
              <w:spacing w:before="18" w:line="235" w:lineRule="auto"/>
              <w:ind w:right="243"/>
              <w:rPr>
                <w:i/>
                <w:sz w:val="28"/>
                <w:szCs w:val="28"/>
              </w:rPr>
            </w:pPr>
            <w:r>
              <w:rPr>
                <w:i/>
                <w:sz w:val="28"/>
                <w:szCs w:val="28"/>
              </w:rPr>
              <w:t>£0</w:t>
            </w:r>
          </w:p>
          <w:p w14:paraId="66AE886C" w14:textId="77777777" w:rsidR="00F66563" w:rsidRDefault="00366C3F">
            <w:pPr>
              <w:pBdr>
                <w:top w:val="nil"/>
                <w:left w:val="nil"/>
                <w:bottom w:val="nil"/>
                <w:right w:val="nil"/>
                <w:between w:val="nil"/>
              </w:pBdr>
              <w:spacing w:before="18" w:line="235" w:lineRule="auto"/>
              <w:ind w:right="243"/>
              <w:rPr>
                <w:i/>
                <w:sz w:val="28"/>
                <w:szCs w:val="28"/>
              </w:rPr>
            </w:pPr>
            <w:r>
              <w:rPr>
                <w:i/>
                <w:sz w:val="28"/>
                <w:szCs w:val="28"/>
              </w:rPr>
              <w:t>£0</w:t>
            </w:r>
          </w:p>
          <w:p w14:paraId="50B48946" w14:textId="77777777" w:rsidR="00F66563" w:rsidRDefault="00366C3F">
            <w:pPr>
              <w:pBdr>
                <w:top w:val="nil"/>
                <w:left w:val="nil"/>
                <w:bottom w:val="nil"/>
                <w:right w:val="nil"/>
                <w:between w:val="nil"/>
              </w:pBdr>
              <w:spacing w:before="18" w:line="235" w:lineRule="auto"/>
              <w:ind w:right="243"/>
              <w:rPr>
                <w:i/>
                <w:sz w:val="28"/>
                <w:szCs w:val="28"/>
              </w:rPr>
            </w:pPr>
            <w:r>
              <w:rPr>
                <w:i/>
                <w:sz w:val="28"/>
                <w:szCs w:val="28"/>
              </w:rPr>
              <w:t>£0</w:t>
            </w:r>
          </w:p>
          <w:p w14:paraId="39032DCD" w14:textId="77777777" w:rsidR="00F66563" w:rsidRDefault="00366C3F">
            <w:pPr>
              <w:pBdr>
                <w:top w:val="nil"/>
                <w:left w:val="nil"/>
                <w:bottom w:val="nil"/>
                <w:right w:val="nil"/>
                <w:between w:val="nil"/>
              </w:pBdr>
              <w:spacing w:before="18" w:line="235" w:lineRule="auto"/>
              <w:ind w:right="243"/>
              <w:rPr>
                <w:i/>
                <w:sz w:val="28"/>
                <w:szCs w:val="28"/>
              </w:rPr>
            </w:pPr>
            <w:r>
              <w:rPr>
                <w:i/>
                <w:sz w:val="28"/>
                <w:szCs w:val="28"/>
              </w:rPr>
              <w:t>Flourish £400</w:t>
            </w:r>
          </w:p>
        </w:tc>
      </w:tr>
      <w:tr w:rsidR="00F66563" w14:paraId="370543F7" w14:textId="77777777">
        <w:trPr>
          <w:trHeight w:val="1680"/>
        </w:trPr>
        <w:tc>
          <w:tcPr>
            <w:tcW w:w="4335" w:type="dxa"/>
          </w:tcPr>
          <w:p w14:paraId="21FC7A78" w14:textId="77777777" w:rsidR="00F66563" w:rsidRDefault="00366C3F">
            <w:pPr>
              <w:pBdr>
                <w:top w:val="nil"/>
                <w:left w:val="nil"/>
                <w:bottom w:val="nil"/>
                <w:right w:val="nil"/>
                <w:between w:val="nil"/>
              </w:pBdr>
              <w:spacing w:before="1"/>
              <w:rPr>
                <w:i/>
                <w:sz w:val="28"/>
                <w:szCs w:val="28"/>
              </w:rPr>
            </w:pPr>
            <w:r>
              <w:rPr>
                <w:i/>
                <w:sz w:val="28"/>
                <w:szCs w:val="28"/>
              </w:rPr>
              <w:t xml:space="preserve">Release of PE lead, two ECTs and shadow </w:t>
            </w:r>
            <w:proofErr w:type="spellStart"/>
            <w:r>
              <w:rPr>
                <w:i/>
                <w:sz w:val="28"/>
                <w:szCs w:val="28"/>
              </w:rPr>
              <w:t>coodinator</w:t>
            </w:r>
            <w:proofErr w:type="spellEnd"/>
            <w:r>
              <w:rPr>
                <w:i/>
                <w:sz w:val="28"/>
                <w:szCs w:val="28"/>
              </w:rPr>
              <w:t xml:space="preserve"> to attend curriculum updates and CPD</w:t>
            </w:r>
          </w:p>
        </w:tc>
        <w:tc>
          <w:tcPr>
            <w:tcW w:w="1965" w:type="dxa"/>
          </w:tcPr>
          <w:p w14:paraId="6DF30065" w14:textId="77777777" w:rsidR="00F66563" w:rsidRDefault="00F66563">
            <w:pPr>
              <w:pBdr>
                <w:top w:val="nil"/>
                <w:left w:val="nil"/>
                <w:bottom w:val="nil"/>
                <w:right w:val="nil"/>
                <w:between w:val="nil"/>
              </w:pBdr>
              <w:spacing w:before="1"/>
              <w:rPr>
                <w:i/>
                <w:color w:val="000000"/>
                <w:sz w:val="28"/>
                <w:szCs w:val="28"/>
              </w:rPr>
            </w:pPr>
          </w:p>
        </w:tc>
        <w:tc>
          <w:tcPr>
            <w:tcW w:w="3375" w:type="dxa"/>
          </w:tcPr>
          <w:p w14:paraId="1E630261" w14:textId="77777777" w:rsidR="00F66563" w:rsidRDefault="00366C3F">
            <w:pPr>
              <w:spacing w:line="235" w:lineRule="auto"/>
              <w:ind w:right="206"/>
              <w:rPr>
                <w:i/>
                <w:color w:val="4C4D4F"/>
                <w:sz w:val="28"/>
                <w:szCs w:val="28"/>
              </w:rPr>
            </w:pPr>
            <w:r>
              <w:rPr>
                <w:i/>
                <w:color w:val="4C4D4F"/>
                <w:sz w:val="28"/>
                <w:szCs w:val="28"/>
              </w:rPr>
              <w:t>Key indicator 1: Staff CPD &amp; increased confidence, knowledge and skills of all staff</w:t>
            </w:r>
          </w:p>
        </w:tc>
        <w:tc>
          <w:tcPr>
            <w:tcW w:w="3870" w:type="dxa"/>
          </w:tcPr>
          <w:p w14:paraId="575EF511" w14:textId="77777777" w:rsidR="00F66563" w:rsidRDefault="00366C3F">
            <w:pPr>
              <w:pBdr>
                <w:top w:val="nil"/>
                <w:left w:val="nil"/>
                <w:bottom w:val="nil"/>
                <w:right w:val="nil"/>
                <w:between w:val="nil"/>
              </w:pBdr>
              <w:spacing w:before="18" w:line="235" w:lineRule="auto"/>
              <w:rPr>
                <w:i/>
                <w:color w:val="4C4D4F"/>
                <w:sz w:val="28"/>
                <w:szCs w:val="28"/>
              </w:rPr>
            </w:pPr>
            <w:r>
              <w:rPr>
                <w:i/>
                <w:color w:val="4C4D4F"/>
                <w:sz w:val="28"/>
                <w:szCs w:val="28"/>
              </w:rPr>
              <w:t>Increase in knowledge of pedagogy and strengthening staffing expertise by ensuring</w:t>
            </w:r>
            <w:r>
              <w:rPr>
                <w:i/>
                <w:color w:val="4C4D4F"/>
                <w:sz w:val="28"/>
                <w:szCs w:val="28"/>
              </w:rPr>
              <w:t xml:space="preserve"> sustainability</w:t>
            </w:r>
          </w:p>
        </w:tc>
        <w:tc>
          <w:tcPr>
            <w:tcW w:w="1800" w:type="dxa"/>
          </w:tcPr>
          <w:p w14:paraId="70EC5EFF" w14:textId="77777777" w:rsidR="00F66563" w:rsidRDefault="00366C3F">
            <w:pPr>
              <w:pBdr>
                <w:top w:val="nil"/>
                <w:left w:val="nil"/>
                <w:bottom w:val="nil"/>
                <w:right w:val="nil"/>
                <w:between w:val="nil"/>
              </w:pBdr>
              <w:spacing w:before="18" w:line="235" w:lineRule="auto"/>
              <w:ind w:left="79" w:right="243"/>
              <w:rPr>
                <w:i/>
                <w:sz w:val="28"/>
                <w:szCs w:val="28"/>
              </w:rPr>
            </w:pPr>
            <w:r>
              <w:rPr>
                <w:i/>
                <w:sz w:val="28"/>
                <w:szCs w:val="28"/>
              </w:rPr>
              <w:t>£1000</w:t>
            </w:r>
          </w:p>
        </w:tc>
      </w:tr>
    </w:tbl>
    <w:p w14:paraId="600D20C9" w14:textId="77777777" w:rsidR="00F66563" w:rsidRDefault="00366C3F">
      <w:pPr>
        <w:spacing w:line="235" w:lineRule="auto"/>
        <w:rPr>
          <w:sz w:val="28"/>
          <w:szCs w:val="28"/>
        </w:rPr>
        <w:sectPr w:rsidR="00F66563">
          <w:pgSz w:w="16840" w:h="11910" w:orient="landscape"/>
          <w:pgMar w:top="720" w:right="580" w:bottom="720" w:left="540" w:header="0" w:footer="440" w:gutter="0"/>
          <w:cols w:space="720"/>
        </w:sectPr>
      </w:pPr>
      <w:r>
        <w:rPr>
          <w:sz w:val="28"/>
          <w:szCs w:val="28"/>
        </w:rPr>
        <w:br/>
      </w:r>
    </w:p>
    <w:p w14:paraId="72AFB8DA" w14:textId="77777777" w:rsidR="00F66563" w:rsidRDefault="00F66563">
      <w:pPr>
        <w:spacing w:line="235" w:lineRule="auto"/>
        <w:rPr>
          <w:sz w:val="28"/>
          <w:szCs w:val="28"/>
        </w:rPr>
        <w:sectPr w:rsidR="00F66563">
          <w:type w:val="continuous"/>
          <w:pgSz w:w="16840" w:h="11910" w:orient="landscape"/>
          <w:pgMar w:top="700" w:right="580" w:bottom="640" w:left="540" w:header="0" w:footer="440" w:gutter="0"/>
          <w:cols w:space="720"/>
        </w:sectPr>
      </w:pPr>
    </w:p>
    <w:p w14:paraId="5A536A5F" w14:textId="77777777" w:rsidR="00F66563" w:rsidRDefault="00366C3F">
      <w:pPr>
        <w:pBdr>
          <w:top w:val="nil"/>
          <w:left w:val="nil"/>
          <w:bottom w:val="nil"/>
          <w:right w:val="nil"/>
          <w:between w:val="nil"/>
        </w:pBdr>
        <w:ind w:left="117"/>
        <w:rPr>
          <w:color w:val="000000"/>
          <w:sz w:val="20"/>
          <w:szCs w:val="20"/>
        </w:rPr>
      </w:pPr>
      <w:r>
        <w:rPr>
          <w:noProof/>
          <w:color w:val="000000"/>
          <w:sz w:val="20"/>
          <w:szCs w:val="20"/>
        </w:rPr>
        <w:lastRenderedPageBreak/>
        <mc:AlternateContent>
          <mc:Choice Requires="wpg">
            <w:drawing>
              <wp:inline distT="0" distB="0" distL="0" distR="0" wp14:anchorId="70CC39A9" wp14:editId="65CCFAA8">
                <wp:extent cx="9830435" cy="365125"/>
                <wp:effectExtent l="0" t="0" r="0" b="0"/>
                <wp:docPr id="1597181858" name="Rectangle 1597181858"/>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737FA793" w14:textId="77777777" w:rsidR="00F66563" w:rsidRDefault="00366C3F">
                            <w:pPr>
                              <w:spacing w:before="22"/>
                              <w:ind w:left="60" w:firstLine="121"/>
                              <w:textDirection w:val="btLr"/>
                            </w:pPr>
                            <w:r>
                              <w:rPr>
                                <w:b/>
                                <w:color w:val="FFFFFF"/>
                                <w:sz w:val="36"/>
                              </w:rPr>
                              <w:t>Key achievements 2024-2025</w:t>
                            </w:r>
                          </w:p>
                        </w:txbxContent>
                      </wps:txbx>
                      <wps:bodyPr spcFirstLastPara="1" wrap="square" lIns="0" tIns="0" rIns="0" bIns="0" anchor="t"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9830435" cy="365125"/>
                <wp:effectExtent b="0" l="0" r="0" t="0"/>
                <wp:docPr id="1597181858"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9830435" cy="365125"/>
                        </a:xfrm>
                        <a:prstGeom prst="rect"/>
                        <a:ln/>
                      </pic:spPr>
                    </pic:pic>
                  </a:graphicData>
                </a:graphic>
              </wp:inline>
            </w:drawing>
          </mc:Fallback>
        </mc:AlternateContent>
      </w:r>
    </w:p>
    <w:p w14:paraId="4D249CFF" w14:textId="77777777" w:rsidR="00F66563" w:rsidRDefault="00366C3F">
      <w:pPr>
        <w:pBdr>
          <w:top w:val="nil"/>
          <w:left w:val="nil"/>
          <w:bottom w:val="nil"/>
          <w:right w:val="nil"/>
          <w:between w:val="nil"/>
        </w:pBdr>
        <w:spacing w:before="91" w:line="235" w:lineRule="auto"/>
        <w:ind w:left="180"/>
        <w:rPr>
          <w:color w:val="000000"/>
          <w:sz w:val="28"/>
          <w:szCs w:val="28"/>
        </w:rPr>
      </w:pPr>
      <w:r>
        <w:rPr>
          <w:color w:val="231F20"/>
          <w:sz w:val="28"/>
          <w:szCs w:val="28"/>
        </w:rPr>
        <w:t>This template will be completed at the end of the academic year and will showcase the key achievements schools have made with their Primary PE and sport premium spending.</w:t>
      </w:r>
    </w:p>
    <w:p w14:paraId="10A7BE5A" w14:textId="77777777" w:rsidR="00F66563" w:rsidRDefault="00F66563">
      <w:pPr>
        <w:pBdr>
          <w:top w:val="nil"/>
          <w:left w:val="nil"/>
          <w:bottom w:val="nil"/>
          <w:right w:val="nil"/>
          <w:between w:val="nil"/>
        </w:pBdr>
        <w:spacing w:before="7"/>
        <w:rPr>
          <w:color w:val="000000"/>
          <w:sz w:val="13"/>
          <w:szCs w:val="13"/>
        </w:rPr>
      </w:pPr>
    </w:p>
    <w:tbl>
      <w:tblPr>
        <w:tblStyle w:val="aa"/>
        <w:tblW w:w="15367"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563"/>
        <w:gridCol w:w="5036"/>
        <w:gridCol w:w="4768"/>
      </w:tblGrid>
      <w:tr w:rsidR="00F66563" w14:paraId="180F4C87" w14:textId="77777777">
        <w:trPr>
          <w:trHeight w:val="499"/>
        </w:trPr>
        <w:tc>
          <w:tcPr>
            <w:tcW w:w="5563" w:type="dxa"/>
          </w:tcPr>
          <w:p w14:paraId="0E3E42C3" w14:textId="77777777" w:rsidR="00F66563" w:rsidRDefault="00366C3F">
            <w:pPr>
              <w:pBdr>
                <w:top w:val="nil"/>
                <w:left w:val="nil"/>
                <w:bottom w:val="nil"/>
                <w:right w:val="nil"/>
                <w:between w:val="nil"/>
              </w:pBdr>
              <w:spacing w:before="13"/>
              <w:ind w:left="80"/>
              <w:rPr>
                <w:b/>
                <w:color w:val="000000"/>
                <w:sz w:val="28"/>
                <w:szCs w:val="28"/>
              </w:rPr>
            </w:pPr>
            <w:r>
              <w:rPr>
                <w:b/>
                <w:color w:val="231F20"/>
                <w:sz w:val="28"/>
                <w:szCs w:val="28"/>
              </w:rPr>
              <w:t>Activity/Action</w:t>
            </w:r>
          </w:p>
        </w:tc>
        <w:tc>
          <w:tcPr>
            <w:tcW w:w="5036" w:type="dxa"/>
          </w:tcPr>
          <w:p w14:paraId="0593F1EF" w14:textId="77777777" w:rsidR="00F66563" w:rsidRDefault="00366C3F">
            <w:pPr>
              <w:pBdr>
                <w:top w:val="nil"/>
                <w:left w:val="nil"/>
                <w:bottom w:val="nil"/>
                <w:right w:val="nil"/>
                <w:between w:val="nil"/>
              </w:pBdr>
              <w:spacing w:before="13"/>
              <w:ind w:left="79"/>
              <w:rPr>
                <w:b/>
                <w:color w:val="000000"/>
                <w:sz w:val="28"/>
                <w:szCs w:val="28"/>
              </w:rPr>
            </w:pPr>
            <w:r>
              <w:rPr>
                <w:b/>
                <w:color w:val="231F20"/>
                <w:sz w:val="28"/>
                <w:szCs w:val="28"/>
              </w:rPr>
              <w:t>Impact</w:t>
            </w:r>
          </w:p>
        </w:tc>
        <w:tc>
          <w:tcPr>
            <w:tcW w:w="4768" w:type="dxa"/>
          </w:tcPr>
          <w:p w14:paraId="17B50F0E" w14:textId="77777777" w:rsidR="00F66563" w:rsidRDefault="00366C3F">
            <w:pPr>
              <w:pBdr>
                <w:top w:val="nil"/>
                <w:left w:val="nil"/>
                <w:bottom w:val="nil"/>
                <w:right w:val="nil"/>
                <w:between w:val="nil"/>
              </w:pBdr>
              <w:spacing w:before="13"/>
              <w:ind w:left="80"/>
              <w:rPr>
                <w:b/>
                <w:color w:val="000000"/>
                <w:sz w:val="28"/>
                <w:szCs w:val="28"/>
              </w:rPr>
            </w:pPr>
            <w:r>
              <w:rPr>
                <w:b/>
                <w:color w:val="231F20"/>
                <w:sz w:val="28"/>
                <w:szCs w:val="28"/>
              </w:rPr>
              <w:t>Comments</w:t>
            </w:r>
          </w:p>
        </w:tc>
      </w:tr>
      <w:tr w:rsidR="00EE128C" w14:paraId="0C9CCABE" w14:textId="77777777">
        <w:trPr>
          <w:trHeight w:val="499"/>
        </w:trPr>
        <w:tc>
          <w:tcPr>
            <w:tcW w:w="5563" w:type="dxa"/>
          </w:tcPr>
          <w:p w14:paraId="11BD11F1" w14:textId="18361DD0" w:rsidR="00EE128C" w:rsidRDefault="00EE128C">
            <w:pPr>
              <w:pBdr>
                <w:top w:val="nil"/>
                <w:left w:val="nil"/>
                <w:bottom w:val="nil"/>
                <w:right w:val="nil"/>
                <w:between w:val="nil"/>
              </w:pBdr>
              <w:spacing w:before="13"/>
              <w:ind w:left="80"/>
              <w:rPr>
                <w:b/>
                <w:color w:val="231F20"/>
                <w:sz w:val="28"/>
                <w:szCs w:val="28"/>
              </w:rPr>
            </w:pPr>
            <w:proofErr w:type="spellStart"/>
            <w:r>
              <w:rPr>
                <w:b/>
                <w:color w:val="231F20"/>
                <w:sz w:val="28"/>
                <w:szCs w:val="28"/>
              </w:rPr>
              <w:t>Specialised</w:t>
            </w:r>
            <w:proofErr w:type="spellEnd"/>
            <w:r>
              <w:rPr>
                <w:b/>
                <w:color w:val="231F20"/>
                <w:sz w:val="28"/>
                <w:szCs w:val="28"/>
              </w:rPr>
              <w:t xml:space="preserve"> CPD for swimming, gymnastics, netball and delivery of the National Curriculum for pupils with SEND.</w:t>
            </w:r>
          </w:p>
        </w:tc>
        <w:tc>
          <w:tcPr>
            <w:tcW w:w="5036" w:type="dxa"/>
          </w:tcPr>
          <w:p w14:paraId="1D660D8A" w14:textId="74324A4C" w:rsidR="00EE128C" w:rsidRDefault="00EE128C">
            <w:pPr>
              <w:pBdr>
                <w:top w:val="nil"/>
                <w:left w:val="nil"/>
                <w:bottom w:val="nil"/>
                <w:right w:val="nil"/>
                <w:between w:val="nil"/>
              </w:pBdr>
              <w:spacing w:before="13"/>
              <w:ind w:left="79"/>
              <w:rPr>
                <w:b/>
                <w:color w:val="231F20"/>
                <w:sz w:val="28"/>
                <w:szCs w:val="28"/>
              </w:rPr>
            </w:pPr>
            <w:r>
              <w:rPr>
                <w:b/>
                <w:color w:val="231F20"/>
                <w:sz w:val="28"/>
                <w:szCs w:val="28"/>
              </w:rPr>
              <w:t>Staff are more confident in the delivery and expertise has been strengthened across all areas of the PE curriculum, enabling teachers to provide expert teaching across all three key stages.</w:t>
            </w:r>
          </w:p>
        </w:tc>
        <w:tc>
          <w:tcPr>
            <w:tcW w:w="4768" w:type="dxa"/>
          </w:tcPr>
          <w:p w14:paraId="6F222971" w14:textId="42168C7A"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Pupils will continue to benefit from this expert teaching and CPD will continue to be developed across the next academic year.</w:t>
            </w:r>
          </w:p>
        </w:tc>
      </w:tr>
      <w:tr w:rsidR="00EE128C" w14:paraId="13DE2549" w14:textId="77777777">
        <w:trPr>
          <w:trHeight w:val="499"/>
        </w:trPr>
        <w:tc>
          <w:tcPr>
            <w:tcW w:w="5563" w:type="dxa"/>
          </w:tcPr>
          <w:p w14:paraId="7C9EA6B7" w14:textId="0A621463"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Participation and engagement in inter and intra school tournaments has improved, especially for those pupils who would not normally be involved (Pupil Premium, SEND, SEMH, Vulnerable).</w:t>
            </w:r>
          </w:p>
        </w:tc>
        <w:tc>
          <w:tcPr>
            <w:tcW w:w="5036" w:type="dxa"/>
          </w:tcPr>
          <w:p w14:paraId="6D6EB3C9" w14:textId="6BABB26E" w:rsidR="00EE128C" w:rsidRDefault="00EE128C">
            <w:pPr>
              <w:pBdr>
                <w:top w:val="nil"/>
                <w:left w:val="nil"/>
                <w:bottom w:val="nil"/>
                <w:right w:val="nil"/>
                <w:between w:val="nil"/>
              </w:pBdr>
              <w:spacing w:before="13"/>
              <w:ind w:left="79"/>
              <w:rPr>
                <w:b/>
                <w:color w:val="231F20"/>
                <w:sz w:val="28"/>
                <w:szCs w:val="28"/>
              </w:rPr>
            </w:pPr>
            <w:r>
              <w:rPr>
                <w:b/>
                <w:color w:val="231F20"/>
                <w:sz w:val="28"/>
                <w:szCs w:val="28"/>
              </w:rPr>
              <w:t>More pupils are meeting their daily physical goal, more are encouraged to take part in PE and other sporting activities, those in receipt of SEND and pupil premium have had greater opportunities to participate in a range of sporting activities.</w:t>
            </w:r>
          </w:p>
        </w:tc>
        <w:tc>
          <w:tcPr>
            <w:tcW w:w="4768" w:type="dxa"/>
          </w:tcPr>
          <w:p w14:paraId="4AF42938" w14:textId="2BEA2784"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Increased awareness of the needs of others and of the importance or working together.  Strong links have been forged within our MAT and with two high schools.  Strong links with Wirral School Games, especially on an Aspire level.</w:t>
            </w:r>
          </w:p>
        </w:tc>
      </w:tr>
      <w:tr w:rsidR="00EE128C" w14:paraId="5C3B7B1B" w14:textId="77777777">
        <w:trPr>
          <w:trHeight w:val="499"/>
        </w:trPr>
        <w:tc>
          <w:tcPr>
            <w:tcW w:w="5563" w:type="dxa"/>
          </w:tcPr>
          <w:p w14:paraId="57CE7F66" w14:textId="1846E699"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 xml:space="preserve">The profile of PE has been given a far greater emphasis this year (sports days, tournaments, charity ventures, </w:t>
            </w:r>
            <w:proofErr w:type="spellStart"/>
            <w:r>
              <w:rPr>
                <w:b/>
                <w:color w:val="231F20"/>
                <w:sz w:val="28"/>
                <w:szCs w:val="28"/>
              </w:rPr>
              <w:t>organising</w:t>
            </w:r>
            <w:proofErr w:type="spellEnd"/>
            <w:r>
              <w:rPr>
                <w:b/>
                <w:color w:val="231F20"/>
                <w:sz w:val="28"/>
                <w:szCs w:val="28"/>
              </w:rPr>
              <w:t xml:space="preserve"> and hosting sporting competitions)</w:t>
            </w:r>
          </w:p>
        </w:tc>
        <w:tc>
          <w:tcPr>
            <w:tcW w:w="5036" w:type="dxa"/>
          </w:tcPr>
          <w:p w14:paraId="27FA5CE6" w14:textId="1081E4A1" w:rsidR="00EE128C" w:rsidRDefault="00EE128C">
            <w:pPr>
              <w:pBdr>
                <w:top w:val="nil"/>
                <w:left w:val="nil"/>
                <w:bottom w:val="nil"/>
                <w:right w:val="nil"/>
                <w:between w:val="nil"/>
              </w:pBdr>
              <w:spacing w:before="13"/>
              <w:ind w:left="79"/>
              <w:rPr>
                <w:b/>
                <w:color w:val="231F20"/>
                <w:sz w:val="28"/>
                <w:szCs w:val="28"/>
              </w:rPr>
            </w:pPr>
            <w:r>
              <w:rPr>
                <w:b/>
                <w:color w:val="231F20"/>
                <w:sz w:val="28"/>
                <w:szCs w:val="28"/>
              </w:rPr>
              <w:t xml:space="preserve">More pupil </w:t>
            </w:r>
            <w:proofErr w:type="gramStart"/>
            <w:r>
              <w:rPr>
                <w:b/>
                <w:color w:val="231F20"/>
                <w:sz w:val="28"/>
                <w:szCs w:val="28"/>
              </w:rPr>
              <w:t>have</w:t>
            </w:r>
            <w:proofErr w:type="gramEnd"/>
            <w:r>
              <w:rPr>
                <w:b/>
                <w:color w:val="231F20"/>
                <w:sz w:val="28"/>
                <w:szCs w:val="28"/>
              </w:rPr>
              <w:t xml:space="preserve"> taken part in events for 24-25, growing in confidence, sportsmanship, collaborative skills and teamwork.</w:t>
            </w:r>
          </w:p>
        </w:tc>
        <w:tc>
          <w:tcPr>
            <w:tcW w:w="4768" w:type="dxa"/>
          </w:tcPr>
          <w:p w14:paraId="4ACAAC29" w14:textId="60413D2C" w:rsidR="00EE128C" w:rsidRDefault="00EE128C">
            <w:pPr>
              <w:pBdr>
                <w:top w:val="nil"/>
                <w:left w:val="nil"/>
                <w:bottom w:val="nil"/>
                <w:right w:val="nil"/>
                <w:between w:val="nil"/>
              </w:pBdr>
              <w:spacing w:before="13"/>
              <w:ind w:left="80"/>
              <w:rPr>
                <w:b/>
                <w:color w:val="231F20"/>
                <w:sz w:val="28"/>
                <w:szCs w:val="28"/>
              </w:rPr>
            </w:pPr>
            <w:proofErr w:type="spellStart"/>
            <w:r>
              <w:rPr>
                <w:b/>
                <w:color w:val="231F20"/>
                <w:sz w:val="28"/>
                <w:szCs w:val="28"/>
              </w:rPr>
              <w:t>Thingwall</w:t>
            </w:r>
            <w:proofErr w:type="spellEnd"/>
            <w:r>
              <w:rPr>
                <w:b/>
                <w:color w:val="231F20"/>
                <w:sz w:val="28"/>
                <w:szCs w:val="28"/>
              </w:rPr>
              <w:t xml:space="preserve"> and Great </w:t>
            </w:r>
            <w:proofErr w:type="spellStart"/>
            <w:r>
              <w:rPr>
                <w:b/>
                <w:color w:val="231F20"/>
                <w:sz w:val="28"/>
                <w:szCs w:val="28"/>
              </w:rPr>
              <w:t>Meols</w:t>
            </w:r>
            <w:proofErr w:type="spellEnd"/>
            <w:r>
              <w:rPr>
                <w:b/>
                <w:color w:val="231F20"/>
                <w:sz w:val="28"/>
                <w:szCs w:val="28"/>
              </w:rPr>
              <w:t xml:space="preserve"> will continue to work together annually to host the MAT wide Aspire Athletics Championship Meet.</w:t>
            </w:r>
          </w:p>
        </w:tc>
      </w:tr>
      <w:tr w:rsidR="00EE128C" w14:paraId="34D08C6C" w14:textId="77777777">
        <w:trPr>
          <w:trHeight w:val="499"/>
        </w:trPr>
        <w:tc>
          <w:tcPr>
            <w:tcW w:w="5563" w:type="dxa"/>
          </w:tcPr>
          <w:p w14:paraId="548BEFAA" w14:textId="053578F1"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A range of sporting activities has been offered to all pupils.</w:t>
            </w:r>
          </w:p>
        </w:tc>
        <w:tc>
          <w:tcPr>
            <w:tcW w:w="5036" w:type="dxa"/>
          </w:tcPr>
          <w:p w14:paraId="177641B9" w14:textId="5AED67E0" w:rsidR="00EE128C" w:rsidRDefault="00EE128C">
            <w:pPr>
              <w:pBdr>
                <w:top w:val="nil"/>
                <w:left w:val="nil"/>
                <w:bottom w:val="nil"/>
                <w:right w:val="nil"/>
                <w:between w:val="nil"/>
              </w:pBdr>
              <w:spacing w:before="13"/>
              <w:ind w:left="79"/>
              <w:rPr>
                <w:b/>
                <w:color w:val="231F20"/>
                <w:sz w:val="28"/>
                <w:szCs w:val="28"/>
              </w:rPr>
            </w:pPr>
            <w:r>
              <w:rPr>
                <w:b/>
                <w:color w:val="231F20"/>
                <w:sz w:val="28"/>
                <w:szCs w:val="28"/>
              </w:rPr>
              <w:t xml:space="preserve">A greater range of pupils have been targeted by the different sporting activities on offer, especially gymnastics, </w:t>
            </w:r>
            <w:proofErr w:type="gramStart"/>
            <w:r>
              <w:rPr>
                <w:b/>
                <w:color w:val="231F20"/>
                <w:sz w:val="28"/>
                <w:szCs w:val="28"/>
              </w:rPr>
              <w:t>girls</w:t>
            </w:r>
            <w:proofErr w:type="gramEnd"/>
            <w:r>
              <w:rPr>
                <w:b/>
                <w:color w:val="231F20"/>
                <w:sz w:val="28"/>
                <w:szCs w:val="28"/>
              </w:rPr>
              <w:t xml:space="preserve"> football, judo, rave aerobics, netball and dance.</w:t>
            </w:r>
          </w:p>
        </w:tc>
        <w:tc>
          <w:tcPr>
            <w:tcW w:w="4768" w:type="dxa"/>
          </w:tcPr>
          <w:p w14:paraId="2EC41E70" w14:textId="76759BA8"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Children’s enthusiasm has rocketed and PE has enjoyed a revival – Pupils, Staff and Parents have a pride in the subject and are eager to tell us of their celebrations outside of school too.</w:t>
            </w:r>
          </w:p>
        </w:tc>
      </w:tr>
      <w:tr w:rsidR="00EE128C" w14:paraId="2AE1E939" w14:textId="77777777">
        <w:trPr>
          <w:trHeight w:val="499"/>
        </w:trPr>
        <w:tc>
          <w:tcPr>
            <w:tcW w:w="5563" w:type="dxa"/>
          </w:tcPr>
          <w:p w14:paraId="7A8DD519" w14:textId="58EC209A"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There has been an increase in the participation in competitive sports events (Wirral School Games inspire, aspire and celebrate)</w:t>
            </w:r>
          </w:p>
        </w:tc>
        <w:tc>
          <w:tcPr>
            <w:tcW w:w="5036" w:type="dxa"/>
          </w:tcPr>
          <w:p w14:paraId="2E35151F" w14:textId="10F29411" w:rsidR="00EE128C" w:rsidRDefault="00EE128C">
            <w:pPr>
              <w:pBdr>
                <w:top w:val="nil"/>
                <w:left w:val="nil"/>
                <w:bottom w:val="nil"/>
                <w:right w:val="nil"/>
                <w:between w:val="nil"/>
              </w:pBdr>
              <w:spacing w:before="13"/>
              <w:ind w:left="79"/>
              <w:rPr>
                <w:b/>
                <w:color w:val="231F20"/>
                <w:sz w:val="28"/>
                <w:szCs w:val="28"/>
              </w:rPr>
            </w:pPr>
            <w:r>
              <w:rPr>
                <w:b/>
                <w:color w:val="231F20"/>
                <w:sz w:val="28"/>
                <w:szCs w:val="28"/>
              </w:rPr>
              <w:t>Pupils who would not previously have been selected have represented the school on a number of occasions.</w:t>
            </w:r>
          </w:p>
        </w:tc>
        <w:tc>
          <w:tcPr>
            <w:tcW w:w="4768" w:type="dxa"/>
          </w:tcPr>
          <w:p w14:paraId="4578159C" w14:textId="0E443D39"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Links forged with Wirral School Games have meant we have been able to take part in more Aspire events.</w:t>
            </w:r>
          </w:p>
        </w:tc>
      </w:tr>
      <w:tr w:rsidR="00EE128C" w14:paraId="75E93914" w14:textId="77777777">
        <w:trPr>
          <w:trHeight w:val="499"/>
        </w:trPr>
        <w:tc>
          <w:tcPr>
            <w:tcW w:w="5563" w:type="dxa"/>
          </w:tcPr>
          <w:p w14:paraId="38E42E2D" w14:textId="3271FDFF"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lastRenderedPageBreak/>
              <w:t>Bespoke mental health support for pupils and their families to build confidence, offer support, signpost to external agencies and promote wellness.</w:t>
            </w:r>
          </w:p>
        </w:tc>
        <w:tc>
          <w:tcPr>
            <w:tcW w:w="5036" w:type="dxa"/>
          </w:tcPr>
          <w:p w14:paraId="24CC352A" w14:textId="40C1532B" w:rsidR="00EE128C" w:rsidRDefault="00EE128C">
            <w:pPr>
              <w:pBdr>
                <w:top w:val="nil"/>
                <w:left w:val="nil"/>
                <w:bottom w:val="nil"/>
                <w:right w:val="nil"/>
                <w:between w:val="nil"/>
              </w:pBdr>
              <w:spacing w:before="13"/>
              <w:ind w:left="79"/>
              <w:rPr>
                <w:b/>
                <w:color w:val="231F20"/>
                <w:sz w:val="28"/>
                <w:szCs w:val="28"/>
              </w:rPr>
            </w:pPr>
            <w:r>
              <w:rPr>
                <w:b/>
                <w:color w:val="231F20"/>
                <w:sz w:val="28"/>
                <w:szCs w:val="28"/>
              </w:rPr>
              <w:t>This has had a positive impact on attendance and also parents willing to work with school to benefit pupils.  Pupils tell us they value their sessions and feel well supported.</w:t>
            </w:r>
          </w:p>
        </w:tc>
        <w:tc>
          <w:tcPr>
            <w:tcW w:w="4768" w:type="dxa"/>
          </w:tcPr>
          <w:p w14:paraId="5FD90FA7" w14:textId="59467ECC"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Next year we will continue to use…</w:t>
            </w:r>
          </w:p>
          <w:p w14:paraId="15A17FE5" w14:textId="77777777"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Flourish</w:t>
            </w:r>
          </w:p>
          <w:p w14:paraId="26B50B1E" w14:textId="77777777"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Hive</w:t>
            </w:r>
          </w:p>
          <w:p w14:paraId="072AAE17" w14:textId="77777777"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Lemonade Project</w:t>
            </w:r>
          </w:p>
          <w:p w14:paraId="107A517D" w14:textId="77777777"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Joanna Walker</w:t>
            </w:r>
          </w:p>
          <w:p w14:paraId="4920444E" w14:textId="54E16109" w:rsidR="00EE128C" w:rsidRDefault="00EE128C">
            <w:pPr>
              <w:pBdr>
                <w:top w:val="nil"/>
                <w:left w:val="nil"/>
                <w:bottom w:val="nil"/>
                <w:right w:val="nil"/>
                <w:between w:val="nil"/>
              </w:pBdr>
              <w:spacing w:before="13"/>
              <w:ind w:left="80"/>
              <w:rPr>
                <w:b/>
                <w:color w:val="231F20"/>
                <w:sz w:val="28"/>
                <w:szCs w:val="28"/>
              </w:rPr>
            </w:pPr>
            <w:r>
              <w:rPr>
                <w:b/>
                <w:color w:val="231F20"/>
                <w:sz w:val="28"/>
                <w:szCs w:val="28"/>
              </w:rPr>
              <w:t>MHST/CAMHS</w:t>
            </w:r>
          </w:p>
        </w:tc>
      </w:tr>
    </w:tbl>
    <w:p w14:paraId="0722C423" w14:textId="77777777" w:rsidR="00F66563" w:rsidRDefault="00F66563">
      <w:pPr>
        <w:rPr>
          <w:rFonts w:ascii="Times New Roman" w:eastAsia="Times New Roman" w:hAnsi="Times New Roman" w:cs="Times New Roman"/>
          <w:sz w:val="28"/>
          <w:szCs w:val="28"/>
        </w:rPr>
      </w:pPr>
    </w:p>
    <w:p w14:paraId="5BCB1807" w14:textId="77777777" w:rsidR="00F66563" w:rsidRDefault="00366C3F">
      <w:pPr>
        <w:rPr>
          <w:rFonts w:ascii="Times New Roman" w:eastAsia="Times New Roman" w:hAnsi="Times New Roman" w:cs="Times New Roman"/>
          <w:sz w:val="28"/>
          <w:szCs w:val="28"/>
        </w:rPr>
        <w:sectPr w:rsidR="00F66563">
          <w:pgSz w:w="16840" w:h="11910" w:orient="landscape"/>
          <w:pgMar w:top="720" w:right="580" w:bottom="640" w:left="540" w:header="0" w:footer="440" w:gutter="0"/>
          <w:cols w:space="720"/>
        </w:sectPr>
      </w:pPr>
      <w:r>
        <w:rPr>
          <w:rFonts w:ascii="Times New Roman" w:eastAsia="Times New Roman" w:hAnsi="Times New Roman" w:cs="Times New Roman"/>
          <w:sz w:val="28"/>
          <w:szCs w:val="28"/>
        </w:rPr>
        <w:t xml:space="preserve">  </w:t>
      </w:r>
      <w:r>
        <w:rPr>
          <w:noProof/>
          <w:sz w:val="20"/>
          <w:szCs w:val="20"/>
        </w:rPr>
        <mc:AlternateContent>
          <mc:Choice Requires="wpg">
            <w:drawing>
              <wp:inline distT="0" distB="0" distL="0" distR="0" wp14:anchorId="03B8FF63" wp14:editId="6B2A3235">
                <wp:extent cx="9830435" cy="365125"/>
                <wp:effectExtent l="0" t="0" r="0" b="0"/>
                <wp:docPr id="1597181860" name="Rectangle 1597181860"/>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2E0871AE" w14:textId="77777777" w:rsidR="00F66563" w:rsidRDefault="00366C3F">
                            <w:pPr>
                              <w:spacing w:before="22"/>
                              <w:ind w:left="60" w:firstLine="121"/>
                              <w:textDirection w:val="btLr"/>
                            </w:pPr>
                            <w:r>
                              <w:rPr>
                                <w:b/>
                                <w:color w:val="FFFFFF"/>
                                <w:sz w:val="36"/>
                              </w:rPr>
                              <w:t>Swimming Data 2024-2025</w:t>
                            </w:r>
                          </w:p>
                        </w:txbxContent>
                      </wps:txbx>
                      <wps:bodyPr spcFirstLastPara="1" wrap="square" lIns="0" tIns="0" rIns="0" bIns="0" anchor="t"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9830435" cy="365125"/>
                <wp:effectExtent b="0" l="0" r="0" t="0"/>
                <wp:docPr id="1597181860" name="image9.png"/>
                <a:graphic>
                  <a:graphicData uri="http://schemas.openxmlformats.org/drawingml/2006/picture">
                    <pic:pic>
                      <pic:nvPicPr>
                        <pic:cNvPr id="0" name="image9.png"/>
                        <pic:cNvPicPr preferRelativeResize="0"/>
                      </pic:nvPicPr>
                      <pic:blipFill>
                        <a:blip r:embed="rId18"/>
                        <a:srcRect/>
                        <a:stretch>
                          <a:fillRect/>
                        </a:stretch>
                      </pic:blipFill>
                      <pic:spPr>
                        <a:xfrm>
                          <a:off x="0" y="0"/>
                          <a:ext cx="9830435" cy="365125"/>
                        </a:xfrm>
                        <a:prstGeom prst="rect"/>
                        <a:ln/>
                      </pic:spPr>
                    </pic:pic>
                  </a:graphicData>
                </a:graphic>
              </wp:inline>
            </w:drawing>
          </mc:Fallback>
        </mc:AlternateContent>
      </w:r>
    </w:p>
    <w:p w14:paraId="1965AFEB" w14:textId="77777777" w:rsidR="00F66563" w:rsidRDefault="00366C3F">
      <w:pPr>
        <w:spacing w:before="88" w:line="339" w:lineRule="auto"/>
        <w:ind w:left="180"/>
        <w:rPr>
          <w:i/>
          <w:sz w:val="28"/>
          <w:szCs w:val="28"/>
        </w:rPr>
      </w:pPr>
      <w:r>
        <w:rPr>
          <w:i/>
          <w:color w:val="231F20"/>
          <w:sz w:val="28"/>
          <w:szCs w:val="28"/>
          <w:u w:val="single"/>
        </w:rPr>
        <w:lastRenderedPageBreak/>
        <w:t>Meeting National Curriculum requirements for swimming and water safety.</w:t>
      </w:r>
    </w:p>
    <w:p w14:paraId="6D1A8902" w14:textId="77777777" w:rsidR="00F66563" w:rsidRDefault="00366C3F">
      <w:pPr>
        <w:spacing w:before="3" w:line="235" w:lineRule="auto"/>
        <w:ind w:left="180"/>
        <w:rPr>
          <w:i/>
          <w:sz w:val="28"/>
          <w:szCs w:val="28"/>
        </w:rPr>
      </w:pPr>
      <w:r>
        <w:rPr>
          <w:i/>
          <w:color w:val="231F20"/>
          <w:sz w:val="28"/>
          <w:szCs w:val="28"/>
        </w:rPr>
        <w:t xml:space="preserve">Priority should always be given to ensuring that pupils can perform safe self-rescue even if they do not fully meet the first two requirements of the National </w:t>
      </w:r>
      <w:r>
        <w:rPr>
          <w:i/>
          <w:color w:val="231F20"/>
          <w:sz w:val="28"/>
          <w:szCs w:val="28"/>
        </w:rPr>
        <w:t xml:space="preserve">Curriculum </w:t>
      </w:r>
      <w:proofErr w:type="spellStart"/>
      <w:r>
        <w:rPr>
          <w:i/>
          <w:color w:val="231F20"/>
          <w:sz w:val="28"/>
          <w:szCs w:val="28"/>
        </w:rPr>
        <w:t>programme</w:t>
      </w:r>
      <w:proofErr w:type="spellEnd"/>
      <w:r>
        <w:rPr>
          <w:i/>
          <w:color w:val="231F20"/>
          <w:sz w:val="28"/>
          <w:szCs w:val="28"/>
        </w:rPr>
        <w:t xml:space="preserve"> of study</w:t>
      </w:r>
    </w:p>
    <w:p w14:paraId="2E070C3C" w14:textId="77777777" w:rsidR="00F66563" w:rsidRDefault="00F66563">
      <w:pPr>
        <w:pBdr>
          <w:top w:val="nil"/>
          <w:left w:val="nil"/>
          <w:bottom w:val="nil"/>
          <w:right w:val="nil"/>
          <w:between w:val="nil"/>
        </w:pBdr>
        <w:spacing w:before="5"/>
        <w:rPr>
          <w:i/>
          <w:color w:val="000000"/>
          <w:sz w:val="10"/>
          <w:szCs w:val="10"/>
        </w:rPr>
      </w:pPr>
    </w:p>
    <w:tbl>
      <w:tblPr>
        <w:tblStyle w:val="ab"/>
        <w:tblW w:w="1537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6867"/>
        <w:gridCol w:w="2825"/>
        <w:gridCol w:w="5686"/>
      </w:tblGrid>
      <w:tr w:rsidR="00F66563" w14:paraId="511E30B1" w14:textId="77777777">
        <w:trPr>
          <w:trHeight w:val="686"/>
        </w:trPr>
        <w:tc>
          <w:tcPr>
            <w:tcW w:w="6867" w:type="dxa"/>
          </w:tcPr>
          <w:p w14:paraId="5F6D3309" w14:textId="77777777" w:rsidR="00F66563" w:rsidRDefault="00366C3F">
            <w:pPr>
              <w:pBdr>
                <w:top w:val="nil"/>
                <w:left w:val="nil"/>
                <w:bottom w:val="nil"/>
                <w:right w:val="nil"/>
                <w:between w:val="nil"/>
              </w:pBdr>
              <w:spacing w:before="13"/>
              <w:ind w:left="80"/>
              <w:rPr>
                <w:b/>
                <w:color w:val="000000"/>
                <w:sz w:val="28"/>
                <w:szCs w:val="28"/>
              </w:rPr>
            </w:pPr>
            <w:r>
              <w:rPr>
                <w:b/>
                <w:color w:val="231F20"/>
                <w:sz w:val="28"/>
                <w:szCs w:val="28"/>
                <w:u w:val="single"/>
              </w:rPr>
              <w:t>Question</w:t>
            </w:r>
          </w:p>
        </w:tc>
        <w:tc>
          <w:tcPr>
            <w:tcW w:w="2825" w:type="dxa"/>
          </w:tcPr>
          <w:p w14:paraId="7B4BC6EB" w14:textId="77777777" w:rsidR="00F66563" w:rsidRDefault="00366C3F">
            <w:pPr>
              <w:pBdr>
                <w:top w:val="nil"/>
                <w:left w:val="nil"/>
                <w:bottom w:val="nil"/>
                <w:right w:val="nil"/>
                <w:between w:val="nil"/>
              </w:pBdr>
              <w:spacing w:before="13"/>
              <w:ind w:left="79"/>
              <w:rPr>
                <w:b/>
                <w:color w:val="000000"/>
                <w:sz w:val="28"/>
                <w:szCs w:val="28"/>
              </w:rPr>
            </w:pPr>
            <w:r>
              <w:rPr>
                <w:b/>
                <w:color w:val="231F20"/>
                <w:sz w:val="28"/>
                <w:szCs w:val="28"/>
                <w:u w:val="single"/>
              </w:rPr>
              <w:t>Stats:</w:t>
            </w:r>
          </w:p>
        </w:tc>
        <w:tc>
          <w:tcPr>
            <w:tcW w:w="5686" w:type="dxa"/>
          </w:tcPr>
          <w:p w14:paraId="251B1FBB" w14:textId="77777777" w:rsidR="00F66563" w:rsidRDefault="00366C3F">
            <w:pPr>
              <w:pBdr>
                <w:top w:val="nil"/>
                <w:left w:val="nil"/>
                <w:bottom w:val="nil"/>
                <w:right w:val="nil"/>
                <w:between w:val="nil"/>
              </w:pBdr>
              <w:spacing w:before="13" w:line="339" w:lineRule="auto"/>
              <w:ind w:left="80"/>
              <w:rPr>
                <w:b/>
                <w:color w:val="000000"/>
                <w:sz w:val="28"/>
                <w:szCs w:val="28"/>
              </w:rPr>
            </w:pPr>
            <w:r>
              <w:rPr>
                <w:b/>
                <w:color w:val="231F20"/>
                <w:sz w:val="28"/>
                <w:szCs w:val="28"/>
                <w:u w:val="single"/>
              </w:rPr>
              <w:t>Further context</w:t>
            </w:r>
          </w:p>
          <w:p w14:paraId="1C9D143D" w14:textId="77777777" w:rsidR="00F66563" w:rsidRDefault="00366C3F">
            <w:pPr>
              <w:pBdr>
                <w:top w:val="nil"/>
                <w:left w:val="nil"/>
                <w:bottom w:val="nil"/>
                <w:right w:val="nil"/>
                <w:between w:val="nil"/>
              </w:pBdr>
              <w:spacing w:line="314" w:lineRule="auto"/>
              <w:ind w:left="80"/>
              <w:rPr>
                <w:b/>
                <w:color w:val="000000"/>
                <w:sz w:val="28"/>
                <w:szCs w:val="28"/>
              </w:rPr>
            </w:pPr>
            <w:r>
              <w:rPr>
                <w:b/>
                <w:color w:val="231F20"/>
                <w:sz w:val="28"/>
                <w:szCs w:val="28"/>
                <w:u w:val="single"/>
              </w:rPr>
              <w:t>Relative to local challenges</w:t>
            </w:r>
          </w:p>
        </w:tc>
      </w:tr>
      <w:tr w:rsidR="00F66563" w14:paraId="3690AF9E" w14:textId="77777777">
        <w:trPr>
          <w:trHeight w:val="3374"/>
        </w:trPr>
        <w:tc>
          <w:tcPr>
            <w:tcW w:w="6867" w:type="dxa"/>
          </w:tcPr>
          <w:p w14:paraId="0E3EC98D" w14:textId="77777777" w:rsidR="00F66563" w:rsidRDefault="00366C3F">
            <w:pPr>
              <w:pBdr>
                <w:top w:val="nil"/>
                <w:left w:val="nil"/>
                <w:bottom w:val="nil"/>
                <w:right w:val="nil"/>
                <w:between w:val="nil"/>
              </w:pBdr>
              <w:spacing w:before="18" w:line="235" w:lineRule="auto"/>
              <w:ind w:left="80" w:right="325"/>
              <w:jc w:val="both"/>
              <w:rPr>
                <w:color w:val="000000"/>
                <w:sz w:val="28"/>
                <w:szCs w:val="28"/>
              </w:rPr>
            </w:pPr>
            <w:r>
              <w:rPr>
                <w:color w:val="231F20"/>
                <w:sz w:val="28"/>
                <w:szCs w:val="28"/>
              </w:rPr>
              <w:t xml:space="preserve">What percentage of your current Year 6 cohort can swim competently, confidently and proficiently over a distance of at least 25 </w:t>
            </w:r>
            <w:proofErr w:type="spellStart"/>
            <w:r>
              <w:rPr>
                <w:color w:val="231F20"/>
                <w:sz w:val="28"/>
                <w:szCs w:val="28"/>
              </w:rPr>
              <w:t>metres</w:t>
            </w:r>
            <w:proofErr w:type="spellEnd"/>
            <w:r>
              <w:rPr>
                <w:color w:val="231F20"/>
                <w:sz w:val="28"/>
                <w:szCs w:val="28"/>
              </w:rPr>
              <w:t>?</w:t>
            </w:r>
          </w:p>
        </w:tc>
        <w:tc>
          <w:tcPr>
            <w:tcW w:w="2825" w:type="dxa"/>
          </w:tcPr>
          <w:p w14:paraId="19C6D222" w14:textId="322A57E4" w:rsidR="00F66563" w:rsidRDefault="00EE128C">
            <w:pPr>
              <w:pBdr>
                <w:top w:val="nil"/>
                <w:left w:val="nil"/>
                <w:bottom w:val="nil"/>
                <w:right w:val="nil"/>
                <w:between w:val="nil"/>
              </w:pBdr>
              <w:spacing w:before="13"/>
              <w:ind w:left="79"/>
              <w:rPr>
                <w:color w:val="000000"/>
                <w:sz w:val="28"/>
                <w:szCs w:val="28"/>
              </w:rPr>
            </w:pPr>
            <w:r>
              <w:rPr>
                <w:color w:val="231F20"/>
                <w:sz w:val="28"/>
                <w:szCs w:val="28"/>
              </w:rPr>
              <w:t>75</w:t>
            </w:r>
            <w:r w:rsidR="00366C3F">
              <w:rPr>
                <w:color w:val="231F20"/>
                <w:sz w:val="28"/>
                <w:szCs w:val="28"/>
              </w:rPr>
              <w:t>%</w:t>
            </w:r>
          </w:p>
        </w:tc>
        <w:tc>
          <w:tcPr>
            <w:tcW w:w="5686" w:type="dxa"/>
          </w:tcPr>
          <w:p w14:paraId="7B7826C2" w14:textId="77777777" w:rsidR="00F66563" w:rsidRDefault="00366C3F">
            <w:pPr>
              <w:pBdr>
                <w:top w:val="nil"/>
                <w:left w:val="nil"/>
                <w:bottom w:val="nil"/>
                <w:right w:val="nil"/>
                <w:between w:val="nil"/>
              </w:pBdr>
              <w:spacing w:before="18" w:line="235" w:lineRule="auto"/>
              <w:ind w:left="80"/>
              <w:rPr>
                <w:i/>
                <w:color w:val="000000"/>
                <w:sz w:val="28"/>
                <w:szCs w:val="28"/>
              </w:rPr>
            </w:pPr>
            <w:r>
              <w:rPr>
                <w:i/>
                <w:color w:val="58595B"/>
                <w:sz w:val="28"/>
                <w:szCs w:val="28"/>
              </w:rPr>
              <w:t>Use this text box to give further context behind the percentage.</w:t>
            </w:r>
          </w:p>
          <w:p w14:paraId="4B73DA76" w14:textId="77777777" w:rsidR="00F66563" w:rsidRDefault="00366C3F">
            <w:pPr>
              <w:pBdr>
                <w:top w:val="nil"/>
                <w:left w:val="nil"/>
                <w:bottom w:val="nil"/>
                <w:right w:val="nil"/>
                <w:between w:val="nil"/>
              </w:pBdr>
              <w:spacing w:before="3" w:line="235" w:lineRule="auto"/>
              <w:ind w:left="80"/>
              <w:rPr>
                <w:i/>
                <w:color w:val="000000"/>
                <w:sz w:val="28"/>
                <w:szCs w:val="28"/>
              </w:rPr>
            </w:pPr>
            <w:r>
              <w:rPr>
                <w:i/>
                <w:color w:val="58595B"/>
                <w:sz w:val="28"/>
                <w:szCs w:val="28"/>
              </w:rPr>
              <w:t>e.g., 30% - we are struggling to get pool space due to our local pool closing so we have had to use a much smaller local school pool. We have had to limit the number of pupils attending swimm</w:t>
            </w:r>
            <w:r>
              <w:rPr>
                <w:i/>
                <w:color w:val="58595B"/>
                <w:sz w:val="28"/>
                <w:szCs w:val="28"/>
              </w:rPr>
              <w:t>ing lessons during one term which means some pupils have attended fewer swimming lessons than others.</w:t>
            </w:r>
          </w:p>
        </w:tc>
      </w:tr>
      <w:tr w:rsidR="00F66563" w14:paraId="2B5D0C7F" w14:textId="77777777">
        <w:trPr>
          <w:trHeight w:val="3326"/>
        </w:trPr>
        <w:tc>
          <w:tcPr>
            <w:tcW w:w="6867" w:type="dxa"/>
          </w:tcPr>
          <w:p w14:paraId="67AE1690" w14:textId="77777777" w:rsidR="00F66563" w:rsidRDefault="00366C3F">
            <w:pPr>
              <w:pBdr>
                <w:top w:val="nil"/>
                <w:left w:val="nil"/>
                <w:bottom w:val="nil"/>
                <w:right w:val="nil"/>
                <w:between w:val="nil"/>
              </w:pBdr>
              <w:spacing w:before="18" w:line="235" w:lineRule="auto"/>
              <w:ind w:left="80" w:right="541"/>
              <w:jc w:val="both"/>
              <w:rPr>
                <w:color w:val="000000"/>
                <w:sz w:val="28"/>
                <w:szCs w:val="28"/>
              </w:rPr>
            </w:pPr>
            <w:r>
              <w:rPr>
                <w:color w:val="231F20"/>
                <w:sz w:val="28"/>
                <w:szCs w:val="28"/>
              </w:rPr>
              <w:t>What percentage of your current Year 6 cohort can use a range of strokes effectively [for example, front crawl, backstroke, and breaststroke]?</w:t>
            </w:r>
          </w:p>
        </w:tc>
        <w:tc>
          <w:tcPr>
            <w:tcW w:w="2825" w:type="dxa"/>
          </w:tcPr>
          <w:p w14:paraId="1CA48E2C" w14:textId="0019252A" w:rsidR="00F66563" w:rsidRDefault="00EE128C">
            <w:pPr>
              <w:pBdr>
                <w:top w:val="nil"/>
                <w:left w:val="nil"/>
                <w:bottom w:val="nil"/>
                <w:right w:val="nil"/>
                <w:between w:val="nil"/>
              </w:pBdr>
              <w:spacing w:before="13"/>
              <w:ind w:left="79"/>
              <w:rPr>
                <w:color w:val="000000"/>
                <w:sz w:val="28"/>
                <w:szCs w:val="28"/>
              </w:rPr>
            </w:pPr>
            <w:r>
              <w:rPr>
                <w:color w:val="231F20"/>
                <w:sz w:val="28"/>
                <w:szCs w:val="28"/>
              </w:rPr>
              <w:t>75</w:t>
            </w:r>
            <w:r w:rsidR="00366C3F">
              <w:rPr>
                <w:color w:val="231F20"/>
                <w:sz w:val="28"/>
                <w:szCs w:val="28"/>
              </w:rPr>
              <w:t>%</w:t>
            </w:r>
          </w:p>
        </w:tc>
        <w:tc>
          <w:tcPr>
            <w:tcW w:w="5686" w:type="dxa"/>
          </w:tcPr>
          <w:p w14:paraId="6FEEEB20" w14:textId="77777777" w:rsidR="00F66563" w:rsidRDefault="00366C3F">
            <w:pPr>
              <w:pBdr>
                <w:top w:val="nil"/>
                <w:left w:val="nil"/>
                <w:bottom w:val="nil"/>
                <w:right w:val="nil"/>
                <w:between w:val="nil"/>
              </w:pBdr>
              <w:spacing w:before="18" w:line="235" w:lineRule="auto"/>
              <w:ind w:left="80"/>
              <w:rPr>
                <w:i/>
                <w:color w:val="000000"/>
                <w:sz w:val="28"/>
                <w:szCs w:val="28"/>
              </w:rPr>
            </w:pPr>
            <w:r>
              <w:rPr>
                <w:i/>
                <w:color w:val="4C4D4F"/>
                <w:sz w:val="28"/>
                <w:szCs w:val="28"/>
              </w:rPr>
              <w:t>Use this text box to give further context behind the percentage.</w:t>
            </w:r>
          </w:p>
          <w:p w14:paraId="3BBF0CDB" w14:textId="77777777" w:rsidR="00F66563" w:rsidRDefault="00366C3F">
            <w:pPr>
              <w:pBdr>
                <w:top w:val="nil"/>
                <w:left w:val="nil"/>
                <w:bottom w:val="nil"/>
                <w:right w:val="nil"/>
                <w:between w:val="nil"/>
              </w:pBdr>
              <w:spacing w:before="3" w:line="235" w:lineRule="auto"/>
              <w:ind w:left="80" w:right="63"/>
              <w:rPr>
                <w:i/>
                <w:color w:val="000000"/>
                <w:sz w:val="28"/>
                <w:szCs w:val="28"/>
              </w:rPr>
            </w:pPr>
            <w:r>
              <w:rPr>
                <w:i/>
                <w:color w:val="4C4D4F"/>
                <w:sz w:val="28"/>
                <w:szCs w:val="28"/>
              </w:rPr>
              <w:t>e.g., Even though your pupils may swim in another year please report on their attainment on leaving primary school at the end of the summer term 2024</w:t>
            </w:r>
          </w:p>
        </w:tc>
      </w:tr>
    </w:tbl>
    <w:p w14:paraId="2BB51CEF" w14:textId="77777777" w:rsidR="00F66563" w:rsidRDefault="00F66563">
      <w:pPr>
        <w:spacing w:line="235" w:lineRule="auto"/>
        <w:rPr>
          <w:sz w:val="28"/>
          <w:szCs w:val="28"/>
        </w:rPr>
        <w:sectPr w:rsidR="00F66563">
          <w:pgSz w:w="16840" w:h="11910" w:orient="landscape"/>
          <w:pgMar w:top="640" w:right="580" w:bottom="720" w:left="540" w:header="0" w:footer="440" w:gutter="0"/>
          <w:cols w:space="720"/>
        </w:sectPr>
      </w:pPr>
    </w:p>
    <w:p w14:paraId="5E23CA86" w14:textId="77777777" w:rsidR="00F66563" w:rsidRDefault="00F66563">
      <w:pPr>
        <w:pBdr>
          <w:top w:val="nil"/>
          <w:left w:val="nil"/>
          <w:bottom w:val="nil"/>
          <w:right w:val="nil"/>
          <w:between w:val="nil"/>
        </w:pBdr>
        <w:spacing w:line="276" w:lineRule="auto"/>
        <w:rPr>
          <w:sz w:val="28"/>
          <w:szCs w:val="28"/>
        </w:rPr>
      </w:pPr>
    </w:p>
    <w:tbl>
      <w:tblPr>
        <w:tblStyle w:val="ac"/>
        <w:tblW w:w="1537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6867"/>
        <w:gridCol w:w="2825"/>
        <w:gridCol w:w="5686"/>
      </w:tblGrid>
      <w:tr w:rsidR="00F66563" w14:paraId="4F6CABB5" w14:textId="77777777">
        <w:trPr>
          <w:trHeight w:val="3326"/>
        </w:trPr>
        <w:tc>
          <w:tcPr>
            <w:tcW w:w="6867" w:type="dxa"/>
          </w:tcPr>
          <w:p w14:paraId="1E1D5E62" w14:textId="77777777" w:rsidR="00F66563" w:rsidRDefault="00366C3F">
            <w:pPr>
              <w:pBdr>
                <w:top w:val="nil"/>
                <w:left w:val="nil"/>
                <w:bottom w:val="nil"/>
                <w:right w:val="nil"/>
                <w:between w:val="nil"/>
              </w:pBdr>
              <w:spacing w:before="18" w:line="235" w:lineRule="auto"/>
              <w:ind w:left="80" w:right="478"/>
              <w:rPr>
                <w:color w:val="000000"/>
                <w:sz w:val="28"/>
                <w:szCs w:val="28"/>
              </w:rPr>
            </w:pPr>
            <w:r>
              <w:rPr>
                <w:color w:val="231F20"/>
                <w:sz w:val="28"/>
                <w:szCs w:val="28"/>
              </w:rPr>
              <w:lastRenderedPageBreak/>
              <w:t>What percentage of your current Year 6 cohort are able to perform safe self-rescue in different water-based situations?</w:t>
            </w:r>
          </w:p>
        </w:tc>
        <w:tc>
          <w:tcPr>
            <w:tcW w:w="2825" w:type="dxa"/>
          </w:tcPr>
          <w:p w14:paraId="67BA9810" w14:textId="02C3C61C" w:rsidR="00F66563" w:rsidRDefault="00EE128C">
            <w:pPr>
              <w:pBdr>
                <w:top w:val="nil"/>
                <w:left w:val="nil"/>
                <w:bottom w:val="nil"/>
                <w:right w:val="nil"/>
                <w:between w:val="nil"/>
              </w:pBdr>
              <w:spacing w:before="13"/>
              <w:ind w:left="79"/>
              <w:rPr>
                <w:color w:val="000000"/>
                <w:sz w:val="28"/>
                <w:szCs w:val="28"/>
              </w:rPr>
            </w:pPr>
            <w:r>
              <w:rPr>
                <w:color w:val="231F20"/>
                <w:sz w:val="28"/>
                <w:szCs w:val="28"/>
              </w:rPr>
              <w:t>75</w:t>
            </w:r>
            <w:r w:rsidR="00366C3F">
              <w:rPr>
                <w:color w:val="231F20"/>
                <w:sz w:val="28"/>
                <w:szCs w:val="28"/>
              </w:rPr>
              <w:t>%</w:t>
            </w:r>
          </w:p>
        </w:tc>
        <w:tc>
          <w:tcPr>
            <w:tcW w:w="5686" w:type="dxa"/>
          </w:tcPr>
          <w:p w14:paraId="7C687C12" w14:textId="77777777" w:rsidR="00F66563" w:rsidRDefault="00366C3F">
            <w:pPr>
              <w:pBdr>
                <w:top w:val="nil"/>
                <w:left w:val="nil"/>
                <w:bottom w:val="nil"/>
                <w:right w:val="nil"/>
                <w:between w:val="nil"/>
              </w:pBdr>
              <w:spacing w:before="18" w:line="235" w:lineRule="auto"/>
              <w:ind w:left="80"/>
              <w:rPr>
                <w:i/>
                <w:color w:val="000000"/>
                <w:sz w:val="28"/>
                <w:szCs w:val="28"/>
              </w:rPr>
            </w:pPr>
            <w:r>
              <w:rPr>
                <w:i/>
                <w:color w:val="4C4D4F"/>
                <w:sz w:val="28"/>
                <w:szCs w:val="28"/>
              </w:rPr>
              <w:t>Use this text box to give further context behind the percentage.</w:t>
            </w:r>
          </w:p>
        </w:tc>
      </w:tr>
      <w:tr w:rsidR="00F66563" w14:paraId="556A8809" w14:textId="77777777">
        <w:trPr>
          <w:trHeight w:val="3325"/>
        </w:trPr>
        <w:tc>
          <w:tcPr>
            <w:tcW w:w="6867" w:type="dxa"/>
          </w:tcPr>
          <w:p w14:paraId="1704319F" w14:textId="77777777" w:rsidR="00F66563" w:rsidRDefault="00366C3F">
            <w:pPr>
              <w:pBdr>
                <w:top w:val="nil"/>
                <w:left w:val="nil"/>
                <w:bottom w:val="nil"/>
                <w:right w:val="nil"/>
                <w:between w:val="nil"/>
              </w:pBdr>
              <w:spacing w:before="18" w:line="235" w:lineRule="auto"/>
              <w:ind w:left="80" w:right="478"/>
              <w:rPr>
                <w:color w:val="000000"/>
                <w:sz w:val="28"/>
                <w:szCs w:val="28"/>
              </w:rPr>
            </w:pPr>
            <w:r>
              <w:rPr>
                <w:color w:val="231F20"/>
                <w:sz w:val="28"/>
                <w:szCs w:val="28"/>
              </w:rPr>
              <w:t>If your schools swimming data is below national expectation, you can choose to use the Primary PE and sport premium to provide additional top-up sessions for those pupils that did not meet National Curriculum</w:t>
            </w:r>
          </w:p>
          <w:p w14:paraId="16F065B3" w14:textId="77777777" w:rsidR="00F66563" w:rsidRDefault="00366C3F">
            <w:pPr>
              <w:pBdr>
                <w:top w:val="nil"/>
                <w:left w:val="nil"/>
                <w:bottom w:val="nil"/>
                <w:right w:val="nil"/>
                <w:between w:val="nil"/>
              </w:pBdr>
              <w:spacing w:before="5" w:line="235" w:lineRule="auto"/>
              <w:ind w:left="80" w:right="25"/>
              <w:rPr>
                <w:color w:val="000000"/>
                <w:sz w:val="28"/>
                <w:szCs w:val="28"/>
              </w:rPr>
            </w:pPr>
            <w:r>
              <w:rPr>
                <w:color w:val="231F20"/>
                <w:sz w:val="28"/>
                <w:szCs w:val="28"/>
              </w:rPr>
              <w:t>requirements after the completion of core lessons. Have you done this?</w:t>
            </w:r>
          </w:p>
        </w:tc>
        <w:tc>
          <w:tcPr>
            <w:tcW w:w="2825" w:type="dxa"/>
          </w:tcPr>
          <w:p w14:paraId="1F7A3BB4" w14:textId="77777777" w:rsidR="00F66563" w:rsidRDefault="00366C3F">
            <w:pPr>
              <w:pBdr>
                <w:top w:val="nil"/>
                <w:left w:val="nil"/>
                <w:bottom w:val="nil"/>
                <w:right w:val="nil"/>
                <w:between w:val="nil"/>
              </w:pBdr>
              <w:spacing w:before="13"/>
              <w:ind w:left="79"/>
              <w:rPr>
                <w:color w:val="000000"/>
                <w:sz w:val="28"/>
                <w:szCs w:val="28"/>
              </w:rPr>
            </w:pPr>
            <w:r w:rsidRPr="00EE128C">
              <w:rPr>
                <w:color w:val="231F20"/>
                <w:sz w:val="28"/>
                <w:szCs w:val="28"/>
                <w:highlight w:val="yellow"/>
              </w:rPr>
              <w:t>Yes</w:t>
            </w:r>
            <w:r>
              <w:rPr>
                <w:color w:val="231F20"/>
                <w:sz w:val="28"/>
                <w:szCs w:val="28"/>
              </w:rPr>
              <w:t>/No</w:t>
            </w:r>
          </w:p>
        </w:tc>
        <w:tc>
          <w:tcPr>
            <w:tcW w:w="5686" w:type="dxa"/>
          </w:tcPr>
          <w:p w14:paraId="2F511A4B" w14:textId="77777777" w:rsidR="00F66563" w:rsidRDefault="00F66563">
            <w:pPr>
              <w:pBdr>
                <w:top w:val="nil"/>
                <w:left w:val="nil"/>
                <w:bottom w:val="nil"/>
                <w:right w:val="nil"/>
                <w:between w:val="nil"/>
              </w:pBdr>
              <w:rPr>
                <w:rFonts w:ascii="Times New Roman" w:eastAsia="Times New Roman" w:hAnsi="Times New Roman" w:cs="Times New Roman"/>
                <w:color w:val="000000"/>
                <w:sz w:val="26"/>
                <w:szCs w:val="26"/>
              </w:rPr>
            </w:pPr>
          </w:p>
        </w:tc>
      </w:tr>
      <w:tr w:rsidR="00F66563" w14:paraId="1A6D2C5E" w14:textId="77777777">
        <w:trPr>
          <w:trHeight w:val="3326"/>
        </w:trPr>
        <w:tc>
          <w:tcPr>
            <w:tcW w:w="6867" w:type="dxa"/>
          </w:tcPr>
          <w:p w14:paraId="72F1A479" w14:textId="77777777" w:rsidR="00F66563" w:rsidRDefault="00366C3F">
            <w:pPr>
              <w:pBdr>
                <w:top w:val="nil"/>
                <w:left w:val="nil"/>
                <w:bottom w:val="nil"/>
                <w:right w:val="nil"/>
                <w:between w:val="nil"/>
              </w:pBdr>
              <w:spacing w:before="18" w:line="235" w:lineRule="auto"/>
              <w:ind w:left="80" w:right="478"/>
              <w:rPr>
                <w:color w:val="000000"/>
                <w:sz w:val="28"/>
                <w:szCs w:val="28"/>
              </w:rPr>
            </w:pPr>
            <w:r>
              <w:rPr>
                <w:color w:val="231F20"/>
                <w:sz w:val="28"/>
                <w:szCs w:val="28"/>
              </w:rPr>
              <w:t>Have you provided CPD to improve the knowledge and confidence of staff to be able to teach swimming and water safety?</w:t>
            </w:r>
          </w:p>
        </w:tc>
        <w:tc>
          <w:tcPr>
            <w:tcW w:w="2825" w:type="dxa"/>
          </w:tcPr>
          <w:p w14:paraId="3B3FA2AE" w14:textId="77777777" w:rsidR="00F66563" w:rsidRDefault="00366C3F">
            <w:pPr>
              <w:pBdr>
                <w:top w:val="nil"/>
                <w:left w:val="nil"/>
                <w:bottom w:val="nil"/>
                <w:right w:val="nil"/>
                <w:between w:val="nil"/>
              </w:pBdr>
              <w:spacing w:before="13"/>
              <w:ind w:left="79"/>
              <w:rPr>
                <w:color w:val="000000"/>
                <w:sz w:val="28"/>
                <w:szCs w:val="28"/>
              </w:rPr>
            </w:pPr>
            <w:r w:rsidRPr="00EE128C">
              <w:rPr>
                <w:color w:val="231F20"/>
                <w:sz w:val="28"/>
                <w:szCs w:val="28"/>
                <w:highlight w:val="yellow"/>
              </w:rPr>
              <w:t>Yes</w:t>
            </w:r>
            <w:r>
              <w:rPr>
                <w:color w:val="231F20"/>
                <w:sz w:val="28"/>
                <w:szCs w:val="28"/>
              </w:rPr>
              <w:t>/No</w:t>
            </w:r>
          </w:p>
        </w:tc>
        <w:tc>
          <w:tcPr>
            <w:tcW w:w="5686" w:type="dxa"/>
          </w:tcPr>
          <w:p w14:paraId="1350B645" w14:textId="77777777" w:rsidR="00F66563" w:rsidRDefault="00F66563">
            <w:pPr>
              <w:pBdr>
                <w:top w:val="nil"/>
                <w:left w:val="nil"/>
                <w:bottom w:val="nil"/>
                <w:right w:val="nil"/>
                <w:between w:val="nil"/>
              </w:pBdr>
              <w:rPr>
                <w:rFonts w:ascii="Times New Roman" w:eastAsia="Times New Roman" w:hAnsi="Times New Roman" w:cs="Times New Roman"/>
                <w:color w:val="000000"/>
                <w:sz w:val="26"/>
                <w:szCs w:val="26"/>
              </w:rPr>
            </w:pPr>
          </w:p>
        </w:tc>
      </w:tr>
    </w:tbl>
    <w:p w14:paraId="694BC792" w14:textId="77777777" w:rsidR="00F66563" w:rsidRDefault="00F66563">
      <w:pPr>
        <w:rPr>
          <w:rFonts w:ascii="Times New Roman" w:eastAsia="Times New Roman" w:hAnsi="Times New Roman" w:cs="Times New Roman"/>
          <w:sz w:val="26"/>
          <w:szCs w:val="26"/>
        </w:rPr>
        <w:sectPr w:rsidR="00F66563">
          <w:type w:val="continuous"/>
          <w:pgSz w:w="16840" w:h="11910" w:orient="landscape"/>
          <w:pgMar w:top="700" w:right="580" w:bottom="640" w:left="540" w:header="0" w:footer="440" w:gutter="0"/>
          <w:cols w:space="720"/>
        </w:sectPr>
      </w:pPr>
    </w:p>
    <w:p w14:paraId="1B341970" w14:textId="77777777" w:rsidR="00F66563" w:rsidRDefault="00366C3F">
      <w:pPr>
        <w:pBdr>
          <w:top w:val="nil"/>
          <w:left w:val="nil"/>
          <w:bottom w:val="nil"/>
          <w:right w:val="nil"/>
          <w:between w:val="nil"/>
        </w:pBdr>
        <w:spacing w:before="18"/>
        <w:ind w:left="180"/>
        <w:rPr>
          <w:color w:val="000000"/>
          <w:sz w:val="28"/>
          <w:szCs w:val="28"/>
        </w:rPr>
      </w:pPr>
      <w:r>
        <w:rPr>
          <w:color w:val="231F20"/>
          <w:sz w:val="28"/>
          <w:szCs w:val="28"/>
        </w:rPr>
        <w:lastRenderedPageBreak/>
        <w:t>Signed off by:</w:t>
      </w:r>
    </w:p>
    <w:p w14:paraId="38C098A8" w14:textId="77777777" w:rsidR="00F66563" w:rsidRDefault="00F66563">
      <w:pPr>
        <w:pBdr>
          <w:top w:val="nil"/>
          <w:left w:val="nil"/>
          <w:bottom w:val="nil"/>
          <w:right w:val="nil"/>
          <w:between w:val="nil"/>
        </w:pBdr>
        <w:spacing w:before="1"/>
        <w:rPr>
          <w:color w:val="000000"/>
          <w:sz w:val="29"/>
          <w:szCs w:val="29"/>
        </w:rPr>
      </w:pPr>
    </w:p>
    <w:tbl>
      <w:tblPr>
        <w:tblStyle w:val="ad"/>
        <w:tblW w:w="15376"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279"/>
        <w:gridCol w:w="10097"/>
      </w:tblGrid>
      <w:tr w:rsidR="00F66563" w14:paraId="4AC635B2" w14:textId="77777777">
        <w:trPr>
          <w:trHeight w:val="452"/>
        </w:trPr>
        <w:tc>
          <w:tcPr>
            <w:tcW w:w="5279" w:type="dxa"/>
          </w:tcPr>
          <w:p w14:paraId="4FAD3CFF" w14:textId="77777777" w:rsidR="00F66563" w:rsidRDefault="00366C3F">
            <w:pPr>
              <w:pBdr>
                <w:top w:val="nil"/>
                <w:left w:val="nil"/>
                <w:bottom w:val="nil"/>
                <w:right w:val="nil"/>
                <w:between w:val="nil"/>
              </w:pBdr>
              <w:spacing w:before="13"/>
              <w:ind w:left="80"/>
              <w:rPr>
                <w:color w:val="000000"/>
                <w:sz w:val="28"/>
                <w:szCs w:val="28"/>
              </w:rPr>
            </w:pPr>
            <w:r>
              <w:rPr>
                <w:color w:val="231F20"/>
                <w:sz w:val="28"/>
                <w:szCs w:val="28"/>
              </w:rPr>
              <w:t>Head Teacher:</w:t>
            </w:r>
          </w:p>
        </w:tc>
        <w:tc>
          <w:tcPr>
            <w:tcW w:w="10097" w:type="dxa"/>
          </w:tcPr>
          <w:p w14:paraId="4409E5EB" w14:textId="76CA8EA3" w:rsidR="00F66563" w:rsidRDefault="00EE128C">
            <w:pPr>
              <w:pBdr>
                <w:top w:val="nil"/>
                <w:left w:val="nil"/>
                <w:bottom w:val="nil"/>
                <w:right w:val="nil"/>
                <w:between w:val="nil"/>
              </w:pBdr>
              <w:spacing w:before="13"/>
              <w:ind w:left="80"/>
              <w:rPr>
                <w:i/>
                <w:color w:val="000000"/>
                <w:sz w:val="28"/>
                <w:szCs w:val="28"/>
              </w:rPr>
            </w:pPr>
            <w:r>
              <w:rPr>
                <w:i/>
                <w:color w:val="4C4D4F"/>
                <w:sz w:val="28"/>
                <w:szCs w:val="28"/>
              </w:rPr>
              <w:t>D L Evans</w:t>
            </w:r>
          </w:p>
        </w:tc>
      </w:tr>
      <w:tr w:rsidR="00F66563" w14:paraId="238064CB" w14:textId="77777777">
        <w:trPr>
          <w:trHeight w:val="686"/>
        </w:trPr>
        <w:tc>
          <w:tcPr>
            <w:tcW w:w="5279" w:type="dxa"/>
          </w:tcPr>
          <w:p w14:paraId="3106D8E3" w14:textId="77777777" w:rsidR="00F66563" w:rsidRDefault="00366C3F">
            <w:pPr>
              <w:pBdr>
                <w:top w:val="nil"/>
                <w:left w:val="nil"/>
                <w:bottom w:val="nil"/>
                <w:right w:val="nil"/>
                <w:between w:val="nil"/>
              </w:pBdr>
              <w:spacing w:line="336" w:lineRule="auto"/>
              <w:ind w:left="80"/>
              <w:rPr>
                <w:color w:val="000000"/>
                <w:sz w:val="28"/>
                <w:szCs w:val="28"/>
              </w:rPr>
            </w:pPr>
            <w:r>
              <w:rPr>
                <w:color w:val="231F20"/>
                <w:sz w:val="28"/>
                <w:szCs w:val="28"/>
              </w:rPr>
              <w:t>Subject Leader or the individual responsible for the Primary PE and sport premium:</w:t>
            </w:r>
          </w:p>
        </w:tc>
        <w:tc>
          <w:tcPr>
            <w:tcW w:w="10097" w:type="dxa"/>
          </w:tcPr>
          <w:p w14:paraId="6EBB5387" w14:textId="77777777" w:rsidR="00F66563" w:rsidRDefault="00366C3F">
            <w:pPr>
              <w:pBdr>
                <w:top w:val="nil"/>
                <w:left w:val="nil"/>
                <w:bottom w:val="nil"/>
                <w:right w:val="nil"/>
                <w:between w:val="nil"/>
              </w:pBdr>
              <w:spacing w:before="13"/>
              <w:rPr>
                <w:i/>
                <w:color w:val="000000"/>
                <w:sz w:val="28"/>
                <w:szCs w:val="28"/>
              </w:rPr>
            </w:pPr>
            <w:r>
              <w:rPr>
                <w:i/>
                <w:color w:val="4C4D4F"/>
                <w:sz w:val="28"/>
                <w:szCs w:val="28"/>
              </w:rPr>
              <w:t>Julie Yardley</w:t>
            </w:r>
          </w:p>
        </w:tc>
      </w:tr>
      <w:tr w:rsidR="00F66563" w14:paraId="20C66F9E" w14:textId="77777777">
        <w:trPr>
          <w:trHeight w:val="655"/>
        </w:trPr>
        <w:tc>
          <w:tcPr>
            <w:tcW w:w="5279" w:type="dxa"/>
          </w:tcPr>
          <w:p w14:paraId="0FA7983D" w14:textId="77777777" w:rsidR="00F66563" w:rsidRDefault="00366C3F">
            <w:pPr>
              <w:pBdr>
                <w:top w:val="nil"/>
                <w:left w:val="nil"/>
                <w:bottom w:val="nil"/>
                <w:right w:val="nil"/>
                <w:between w:val="nil"/>
              </w:pBdr>
              <w:spacing w:before="13"/>
              <w:ind w:left="80"/>
              <w:rPr>
                <w:color w:val="000000"/>
                <w:sz w:val="28"/>
                <w:szCs w:val="28"/>
              </w:rPr>
            </w:pPr>
            <w:r>
              <w:rPr>
                <w:color w:val="231F20"/>
                <w:sz w:val="28"/>
                <w:szCs w:val="28"/>
              </w:rPr>
              <w:t>Governor:</w:t>
            </w:r>
          </w:p>
        </w:tc>
        <w:tc>
          <w:tcPr>
            <w:tcW w:w="10097" w:type="dxa"/>
          </w:tcPr>
          <w:p w14:paraId="2B88237E" w14:textId="500FFD1A" w:rsidR="00F66563" w:rsidRDefault="00EE128C">
            <w:pPr>
              <w:pBdr>
                <w:top w:val="nil"/>
                <w:left w:val="nil"/>
                <w:bottom w:val="nil"/>
                <w:right w:val="nil"/>
                <w:between w:val="nil"/>
              </w:pBdr>
              <w:spacing w:before="13"/>
              <w:ind w:left="80"/>
              <w:rPr>
                <w:i/>
                <w:color w:val="000000"/>
                <w:sz w:val="28"/>
                <w:szCs w:val="28"/>
              </w:rPr>
            </w:pPr>
            <w:r>
              <w:rPr>
                <w:i/>
                <w:color w:val="4C4D4F"/>
                <w:sz w:val="28"/>
                <w:szCs w:val="28"/>
              </w:rPr>
              <w:t>S Cooper</w:t>
            </w:r>
          </w:p>
        </w:tc>
      </w:tr>
      <w:tr w:rsidR="00F66563" w14:paraId="531298A1" w14:textId="77777777">
        <w:trPr>
          <w:trHeight w:val="650"/>
        </w:trPr>
        <w:tc>
          <w:tcPr>
            <w:tcW w:w="5279" w:type="dxa"/>
          </w:tcPr>
          <w:p w14:paraId="77B4C7E1" w14:textId="77777777" w:rsidR="00F66563" w:rsidRDefault="00366C3F">
            <w:pPr>
              <w:pBdr>
                <w:top w:val="nil"/>
                <w:left w:val="nil"/>
                <w:bottom w:val="nil"/>
                <w:right w:val="nil"/>
                <w:between w:val="nil"/>
              </w:pBdr>
              <w:spacing w:before="13"/>
              <w:ind w:left="80"/>
              <w:rPr>
                <w:color w:val="000000"/>
                <w:sz w:val="28"/>
                <w:szCs w:val="28"/>
              </w:rPr>
            </w:pPr>
            <w:r>
              <w:rPr>
                <w:color w:val="231F20"/>
                <w:sz w:val="28"/>
                <w:szCs w:val="28"/>
              </w:rPr>
              <w:t>Date:</w:t>
            </w:r>
          </w:p>
        </w:tc>
        <w:tc>
          <w:tcPr>
            <w:tcW w:w="10097" w:type="dxa"/>
          </w:tcPr>
          <w:p w14:paraId="6D64E784" w14:textId="0BAB5842" w:rsidR="00F66563" w:rsidRDefault="00EE128C">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21.07.25</w:t>
            </w:r>
          </w:p>
        </w:tc>
      </w:tr>
    </w:tbl>
    <w:p w14:paraId="0B764510" w14:textId="77777777" w:rsidR="00F66563" w:rsidRDefault="00F66563"/>
    <w:sectPr w:rsidR="00F66563">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3E997" w14:textId="77777777" w:rsidR="00366C3F" w:rsidRDefault="00366C3F">
      <w:r>
        <w:separator/>
      </w:r>
    </w:p>
  </w:endnote>
  <w:endnote w:type="continuationSeparator" w:id="0">
    <w:p w14:paraId="1EFAD0EA" w14:textId="77777777" w:rsidR="00366C3F" w:rsidRDefault="00366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20000287" w:usb1="00000000"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4D63" w14:textId="77777777" w:rsidR="00F66563" w:rsidRDefault="00366C3F">
    <w:pPr>
      <w:pBdr>
        <w:top w:val="nil"/>
        <w:left w:val="nil"/>
        <w:bottom w:val="nil"/>
        <w:right w:val="nil"/>
        <w:between w:val="nil"/>
      </w:pBdr>
      <w:spacing w:line="14" w:lineRule="auto"/>
      <w:rPr>
        <w:color w:val="000000"/>
        <w:sz w:val="20"/>
        <w:szCs w:val="20"/>
      </w:rPr>
    </w:pPr>
    <w:r>
      <w:rPr>
        <w:noProof/>
      </w:rPr>
      <w:drawing>
        <wp:anchor distT="0" distB="0" distL="0" distR="0" simplePos="0" relativeHeight="251658240" behindDoc="1" locked="0" layoutInCell="1" hidden="0" allowOverlap="1" wp14:anchorId="61C1AA76" wp14:editId="5DB56754">
          <wp:simplePos x="0" y="0"/>
          <wp:positionH relativeFrom="column">
            <wp:posOffset>1793700</wp:posOffset>
          </wp:positionH>
          <wp:positionV relativeFrom="paragraph">
            <wp:posOffset>19698</wp:posOffset>
          </wp:positionV>
          <wp:extent cx="688400" cy="266509"/>
          <wp:effectExtent l="0" t="0" r="0" b="0"/>
          <wp:wrapNone/>
          <wp:docPr id="15971818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8400" cy="266509"/>
                  </a:xfrm>
                  <a:prstGeom prst="rect">
                    <a:avLst/>
                  </a:prstGeom>
                  <a:ln/>
                </pic:spPr>
              </pic:pic>
            </a:graphicData>
          </a:graphic>
        </wp:anchor>
      </w:drawing>
    </w:r>
    <w:r>
      <w:rPr>
        <w:noProof/>
      </w:rPr>
      <w:drawing>
        <wp:anchor distT="0" distB="0" distL="0" distR="0" simplePos="0" relativeHeight="251659264" behindDoc="1" locked="0" layoutInCell="1" hidden="0" allowOverlap="1" wp14:anchorId="1349E207" wp14:editId="1470D839">
          <wp:simplePos x="0" y="0"/>
          <wp:positionH relativeFrom="column">
            <wp:posOffset>855067</wp:posOffset>
          </wp:positionH>
          <wp:positionV relativeFrom="paragraph">
            <wp:posOffset>16203</wp:posOffset>
          </wp:positionV>
          <wp:extent cx="872861" cy="269492"/>
          <wp:effectExtent l="0" t="0" r="0" b="0"/>
          <wp:wrapNone/>
          <wp:docPr id="159718186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
                  <a:srcRect/>
                  <a:stretch>
                    <a:fillRect/>
                  </a:stretch>
                </pic:blipFill>
                <pic:spPr>
                  <a:xfrm>
                    <a:off x="0" y="0"/>
                    <a:ext cx="872861" cy="269492"/>
                  </a:xfrm>
                  <a:prstGeom prst="rect">
                    <a:avLst/>
                  </a:prstGeom>
                  <a:ln/>
                </pic:spPr>
              </pic:pic>
            </a:graphicData>
          </a:graphic>
        </wp:anchor>
      </w:drawing>
    </w:r>
    <w:r>
      <w:rPr>
        <w:noProof/>
      </w:rPr>
      <mc:AlternateContent>
        <mc:Choice Requires="wpg">
          <w:drawing>
            <wp:anchor distT="0" distB="0" distL="0" distR="0" simplePos="0" relativeHeight="251660288" behindDoc="1" locked="0" layoutInCell="1" hidden="0" allowOverlap="1" wp14:anchorId="4823C698" wp14:editId="1F867E6D">
              <wp:simplePos x="0" y="0"/>
              <wp:positionH relativeFrom="column">
                <wp:posOffset>76200</wp:posOffset>
              </wp:positionH>
              <wp:positionV relativeFrom="paragraph">
                <wp:posOffset>7073900</wp:posOffset>
              </wp:positionV>
              <wp:extent cx="753745" cy="196850"/>
              <wp:effectExtent l="0" t="0" r="0" b="0"/>
              <wp:wrapNone/>
              <wp:docPr id="1597181862" name="Rectangle 1597181862"/>
              <wp:cNvGraphicFramePr/>
              <a:graphic xmlns:a="http://schemas.openxmlformats.org/drawingml/2006/main">
                <a:graphicData uri="http://schemas.microsoft.com/office/word/2010/wordprocessingShape">
                  <wps:wsp>
                    <wps:cNvSpPr/>
                    <wps:spPr>
                      <a:xfrm>
                        <a:off x="4978653" y="3691100"/>
                        <a:ext cx="734695" cy="177800"/>
                      </a:xfrm>
                      <a:prstGeom prst="rect">
                        <a:avLst/>
                      </a:prstGeom>
                      <a:noFill/>
                      <a:ln>
                        <a:noFill/>
                      </a:ln>
                    </wps:spPr>
                    <wps:txbx>
                      <w:txbxContent>
                        <w:p w14:paraId="5CE66359" w14:textId="77777777" w:rsidR="00F66563" w:rsidRDefault="00366C3F">
                          <w:pPr>
                            <w:spacing w:line="264" w:lineRule="auto"/>
                            <w:ind w:left="20" w:firstLine="40"/>
                            <w:textDirection w:val="btLr"/>
                          </w:pPr>
                          <w:r>
                            <w:rPr>
                              <w:color w:val="231F20"/>
                              <w:sz w:val="24"/>
                            </w:rPr>
                            <w:t>Created by:</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76200</wp:posOffset>
              </wp:positionH>
              <wp:positionV relativeFrom="paragraph">
                <wp:posOffset>7073900</wp:posOffset>
              </wp:positionV>
              <wp:extent cx="753745" cy="196850"/>
              <wp:effectExtent b="0" l="0" r="0" t="0"/>
              <wp:wrapNone/>
              <wp:docPr id="1597181862" name="image11.png"/>
              <a:graphic>
                <a:graphicData uri="http://schemas.openxmlformats.org/drawingml/2006/picture">
                  <pic:pic>
                    <pic:nvPicPr>
                      <pic:cNvPr id="0" name="image11.png"/>
                      <pic:cNvPicPr preferRelativeResize="0"/>
                    </pic:nvPicPr>
                    <pic:blipFill>
                      <a:blip r:embed="rId3"/>
                      <a:srcRect/>
                      <a:stretch>
                        <a:fillRect/>
                      </a:stretch>
                    </pic:blipFill>
                    <pic:spPr>
                      <a:xfrm>
                        <a:off x="0" y="0"/>
                        <a:ext cx="753745" cy="19685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AAE3C" w14:textId="77777777" w:rsidR="00366C3F" w:rsidRDefault="00366C3F">
      <w:r>
        <w:separator/>
      </w:r>
    </w:p>
  </w:footnote>
  <w:footnote w:type="continuationSeparator" w:id="0">
    <w:p w14:paraId="744169CE" w14:textId="77777777" w:rsidR="00366C3F" w:rsidRDefault="00366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609AF"/>
    <w:multiLevelType w:val="multilevel"/>
    <w:tmpl w:val="7506FC5C"/>
    <w:lvl w:ilvl="0">
      <w:numFmt w:val="bullet"/>
      <w:lvlText w:val="•"/>
      <w:lvlJc w:val="left"/>
      <w:pPr>
        <w:ind w:left="540" w:hanging="360"/>
      </w:pPr>
      <w:rPr>
        <w:rFonts w:ascii="Calibri" w:eastAsia="Calibri" w:hAnsi="Calibri" w:cs="Calibri"/>
        <w:b w:val="0"/>
        <w:i w:val="0"/>
        <w:color w:val="231F20"/>
        <w:sz w:val="28"/>
        <w:szCs w:val="28"/>
      </w:rPr>
    </w:lvl>
    <w:lvl w:ilvl="1">
      <w:numFmt w:val="bullet"/>
      <w:lvlText w:val="•"/>
      <w:lvlJc w:val="left"/>
      <w:pPr>
        <w:ind w:left="2057" w:hanging="360"/>
      </w:pPr>
    </w:lvl>
    <w:lvl w:ilvl="2">
      <w:numFmt w:val="bullet"/>
      <w:lvlText w:val="•"/>
      <w:lvlJc w:val="left"/>
      <w:pPr>
        <w:ind w:left="3575" w:hanging="360"/>
      </w:pPr>
    </w:lvl>
    <w:lvl w:ilvl="3">
      <w:numFmt w:val="bullet"/>
      <w:lvlText w:val="•"/>
      <w:lvlJc w:val="left"/>
      <w:pPr>
        <w:ind w:left="5093" w:hanging="360"/>
      </w:pPr>
    </w:lvl>
    <w:lvl w:ilvl="4">
      <w:numFmt w:val="bullet"/>
      <w:lvlText w:val="•"/>
      <w:lvlJc w:val="left"/>
      <w:pPr>
        <w:ind w:left="6611" w:hanging="360"/>
      </w:pPr>
    </w:lvl>
    <w:lvl w:ilvl="5">
      <w:numFmt w:val="bullet"/>
      <w:lvlText w:val="•"/>
      <w:lvlJc w:val="left"/>
      <w:pPr>
        <w:ind w:left="8128" w:hanging="360"/>
      </w:pPr>
    </w:lvl>
    <w:lvl w:ilvl="6">
      <w:numFmt w:val="bullet"/>
      <w:lvlText w:val="•"/>
      <w:lvlJc w:val="left"/>
      <w:pPr>
        <w:ind w:left="9646" w:hanging="360"/>
      </w:pPr>
    </w:lvl>
    <w:lvl w:ilvl="7">
      <w:numFmt w:val="bullet"/>
      <w:lvlText w:val="•"/>
      <w:lvlJc w:val="left"/>
      <w:pPr>
        <w:ind w:left="11164" w:hanging="360"/>
      </w:pPr>
    </w:lvl>
    <w:lvl w:ilvl="8">
      <w:numFmt w:val="bullet"/>
      <w:lvlText w:val="•"/>
      <w:lvlJc w:val="left"/>
      <w:pPr>
        <w:ind w:left="12682"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563"/>
    <w:rsid w:val="00366C3F"/>
    <w:rsid w:val="00EE128C"/>
    <w:rsid w:val="00F66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4317"/>
  <w15:docId w15:val="{D8A7019D-1AA5-4938-97BE-B59CE8133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545"/>
  </w:style>
  <w:style w:type="paragraph" w:styleId="Heading1">
    <w:name w:val="heading 1"/>
    <w:basedOn w:val="Normal"/>
    <w:uiPriority w:val="9"/>
    <w:qFormat/>
    <w:pPr>
      <w:spacing w:before="23"/>
      <w:ind w:left="62"/>
      <w:outlineLvl w:val="0"/>
    </w:pPr>
    <w:rPr>
      <w:b/>
      <w:bCs/>
      <w:sz w:val="36"/>
      <w:szCs w:val="36"/>
    </w:rPr>
  </w:style>
  <w:style w:type="paragraph" w:styleId="Heading2">
    <w:name w:val="heading 2"/>
    <w:basedOn w:val="Normal"/>
    <w:next w:val="Normal"/>
    <w:link w:val="Heading2Char"/>
    <w:uiPriority w:val="9"/>
    <w:semiHidden/>
    <w:unhideWhenUsed/>
    <w:qFormat/>
    <w:rsid w:val="00AF2A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92"/>
      <w:ind w:left="12029" w:right="138" w:firstLine="121"/>
      <w:jc w:val="right"/>
    </w:pPr>
    <w:rPr>
      <w:b/>
      <w:bCs/>
      <w:sz w:val="68"/>
      <w:szCs w:val="68"/>
    </w:rPr>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 w:type="table" w:styleId="TableGrid">
    <w:name w:val="Table Grid"/>
    <w:basedOn w:val="TableNormal"/>
    <w:uiPriority w:val="39"/>
    <w:rsid w:val="00F67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3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550"/>
    <w:rPr>
      <w:rFonts w:ascii="Segoe UI" w:eastAsia="Calibri" w:hAnsi="Segoe UI" w:cs="Segoe UI"/>
      <w:sz w:val="18"/>
      <w:szCs w:val="18"/>
    </w:rPr>
  </w:style>
  <w:style w:type="character" w:customStyle="1" w:styleId="Heading2Char">
    <w:name w:val="Heading 2 Char"/>
    <w:basedOn w:val="DefaultParagraphFont"/>
    <w:link w:val="Heading2"/>
    <w:uiPriority w:val="9"/>
    <w:rsid w:val="00AF2A71"/>
    <w:rPr>
      <w:rFonts w:asciiTheme="majorHAnsi" w:eastAsiaTheme="majorEastAsia" w:hAnsiTheme="majorHAnsi" w:cstheme="majorBidi"/>
      <w:color w:val="365F91" w:themeColor="accent1" w:themeShade="BF"/>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C6356F"/>
    <w:pPr>
      <w:tabs>
        <w:tab w:val="center" w:pos="4513"/>
        <w:tab w:val="right" w:pos="9026"/>
      </w:tabs>
    </w:pPr>
  </w:style>
  <w:style w:type="character" w:customStyle="1" w:styleId="HeaderChar">
    <w:name w:val="Header Char"/>
    <w:basedOn w:val="DefaultParagraphFont"/>
    <w:link w:val="Header"/>
    <w:uiPriority w:val="99"/>
    <w:rsid w:val="00C6356F"/>
  </w:style>
  <w:style w:type="paragraph" w:styleId="Footer">
    <w:name w:val="footer"/>
    <w:basedOn w:val="Normal"/>
    <w:link w:val="FooterChar"/>
    <w:uiPriority w:val="99"/>
    <w:unhideWhenUsed/>
    <w:rsid w:val="00C6356F"/>
    <w:pPr>
      <w:tabs>
        <w:tab w:val="center" w:pos="4513"/>
        <w:tab w:val="right" w:pos="9026"/>
      </w:tabs>
    </w:pPr>
  </w:style>
  <w:style w:type="character" w:customStyle="1" w:styleId="FooterChar">
    <w:name w:val="Footer Char"/>
    <w:basedOn w:val="DefaultParagraphFont"/>
    <w:link w:val="Footer"/>
    <w:uiPriority w:val="99"/>
    <w:rsid w:val="00C6356F"/>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pe-and-sport-premium-for-primary-schools" TargetMode="External"/><Relationship Id="rId5" Type="http://schemas.openxmlformats.org/officeDocument/2006/relationships/webSettings" Target="webSettings.xml"/><Relationship Id="rId15" Type="http://schemas.openxmlformats.org/officeDocument/2006/relationships/image" Target="media/image50.pn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sr6Iv3C+M9MXwFL72oRZn4j8Q==">CgMxLjAaHwoBMBIaChgICVIUChJ0YWJsZS4xbmhnZHlicWdqb2wyCGguZ2pkZ3hzOAByITExVENlV1k0NFBZNnBDQ18xUGdwNzByNEZoMnpNYnRfXw==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3102</Words>
  <Characters>17684</Characters>
  <Application>Microsoft Office Word</Application>
  <DocSecurity>0</DocSecurity>
  <Lines>147</Lines>
  <Paragraphs>41</Paragraphs>
  <ScaleCrop>false</ScaleCrop>
  <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D Evans</cp:lastModifiedBy>
  <cp:revision>2</cp:revision>
  <cp:lastPrinted>2025-07-21T09:01:00Z</cp:lastPrinted>
  <dcterms:created xsi:type="dcterms:W3CDTF">2025-07-21T14:06:00Z</dcterms:created>
  <dcterms:modified xsi:type="dcterms:W3CDTF">2025-07-21T14:06:00Z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2023-09-04T00:00:00Z</vt:lpwstr>
  </property>
  <property fmtid="{D5CDD505-2E9C-101B-9397-08002B2CF9AE}" pid="3" name="Creator">
    <vt:lpwstr>Adobe InDesign 18.5 (Windows)</vt:lpwstr>
  </property>
  <property fmtid="{D5CDD505-2E9C-101B-9397-08002B2CF9AE}" pid="4" name="LastSaved">
    <vt:lpwstr>2023-09-04T00:00:00Z</vt:lpwstr>
  </property>
  <property fmtid="{D5CDD505-2E9C-101B-9397-08002B2CF9AE}" pid="5" name="Producer">
    <vt:lpwstr>Adobe PDF Library 17.0</vt:lpwstr>
  </property>
</Properties>
</file>